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95E6" w14:textId="6E452FE4" w:rsidR="00EB1FE1" w:rsidRDefault="00EB1FE1" w:rsidP="00EB1FE1">
      <w:r>
        <w:rPr>
          <w:noProof/>
        </w:rPr>
        <w:drawing>
          <wp:anchor distT="0" distB="0" distL="114300" distR="114300" simplePos="0" relativeHeight="251660288" behindDoc="0" locked="0" layoutInCell="1" allowOverlap="1" wp14:anchorId="7E1C2CFC" wp14:editId="233323E3">
            <wp:simplePos x="0" y="0"/>
            <wp:positionH relativeFrom="margin">
              <wp:align>left</wp:align>
            </wp:positionH>
            <wp:positionV relativeFrom="margin">
              <wp:posOffset>-304800</wp:posOffset>
            </wp:positionV>
            <wp:extent cx="2116074" cy="548640"/>
            <wp:effectExtent l="0" t="0" r="0" b="381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6074" cy="54864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i/>
          <w:iCs/>
          <w:noProof/>
          <w:sz w:val="18"/>
          <w:szCs w:val="18"/>
        </w:rPr>
        <w:drawing>
          <wp:anchor distT="0" distB="0" distL="114300" distR="114300" simplePos="0" relativeHeight="251658240" behindDoc="0" locked="0" layoutInCell="1" allowOverlap="1" wp14:anchorId="0FE2E5E3" wp14:editId="68446713">
            <wp:simplePos x="0" y="0"/>
            <wp:positionH relativeFrom="margin">
              <wp:align>right</wp:align>
            </wp:positionH>
            <wp:positionV relativeFrom="margin">
              <wp:posOffset>-304800</wp:posOffset>
            </wp:positionV>
            <wp:extent cx="548640" cy="1095758"/>
            <wp:effectExtent l="0" t="0" r="3810" b="9525"/>
            <wp:wrapNone/>
            <wp:docPr id="1" name="Picture 1" descr="A picture containing screenshot, design, graphics,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creenshot, design, graphics, circle&#10;&#10;Description automatically generated"/>
                    <pic:cNvPicPr/>
                  </pic:nvPicPr>
                  <pic:blipFill>
                    <a:blip r:embed="rId13"/>
                    <a:stretch>
                      <a:fillRect/>
                    </a:stretch>
                  </pic:blipFill>
                  <pic:spPr>
                    <a:xfrm>
                      <a:off x="0" y="0"/>
                      <a:ext cx="548640" cy="1095758"/>
                    </a:xfrm>
                    <a:prstGeom prst="rect">
                      <a:avLst/>
                    </a:prstGeom>
                  </pic:spPr>
                </pic:pic>
              </a:graphicData>
            </a:graphic>
            <wp14:sizeRelH relativeFrom="page">
              <wp14:pctWidth>0</wp14:pctWidth>
            </wp14:sizeRelH>
            <wp14:sizeRelV relativeFrom="page">
              <wp14:pctHeight>0</wp14:pctHeight>
            </wp14:sizeRelV>
          </wp:anchor>
        </w:drawing>
      </w:r>
    </w:p>
    <w:p w14:paraId="6D25A6E5" w14:textId="77777777" w:rsidR="00EB1FE1" w:rsidRDefault="00EB1FE1" w:rsidP="00EB1FE1"/>
    <w:p w14:paraId="171CA512" w14:textId="1F9F896D" w:rsidR="00EB1FE1" w:rsidRDefault="00EB1FE1" w:rsidP="00EB1FE1"/>
    <w:p w14:paraId="6F3C1816" w14:textId="77777777" w:rsidR="00EB1FE1" w:rsidRDefault="00EB1FE1" w:rsidP="00EB1FE1"/>
    <w:p w14:paraId="48EC0A8C" w14:textId="655847F9" w:rsidR="00EB1FE1" w:rsidRPr="00EB1FE1" w:rsidRDefault="00EB1FE1" w:rsidP="00EB1FE1"/>
    <w:p w14:paraId="4103E43E" w14:textId="7706D430" w:rsidR="00EB1FE1" w:rsidRPr="0058277A" w:rsidRDefault="00EB1FE1" w:rsidP="00EB1FE1">
      <w:pPr>
        <w:spacing w:line="312" w:lineRule="auto"/>
        <w:rPr>
          <w:rFonts w:asciiTheme="majorHAnsi" w:hAnsiTheme="majorHAnsi" w:cstheme="minorHAnsi"/>
          <w:b/>
          <w:bCs/>
          <w:color w:val="0468B1" w:themeColor="accent1"/>
          <w:sz w:val="72"/>
          <w:szCs w:val="72"/>
        </w:rPr>
      </w:pPr>
      <w:r w:rsidRPr="0058277A">
        <w:rPr>
          <w:rFonts w:asciiTheme="majorHAnsi" w:hAnsiTheme="majorHAnsi" w:cstheme="minorHAnsi"/>
          <w:b/>
          <w:bCs/>
          <w:color w:val="0468B1" w:themeColor="accent1"/>
          <w:sz w:val="72"/>
          <w:szCs w:val="72"/>
        </w:rPr>
        <w:t>PRESS RELEASE</w:t>
      </w:r>
    </w:p>
    <w:p w14:paraId="31ECD17F" w14:textId="22DA918B" w:rsidR="00E5090F" w:rsidRPr="00B80587" w:rsidRDefault="00B80587" w:rsidP="00ED42EE">
      <w:pPr>
        <w:spacing w:after="80"/>
        <w:rPr>
          <w:rStyle w:val="PressReleaseTitle"/>
          <w:rFonts w:asciiTheme="majorHAnsi" w:hAnsiTheme="majorHAnsi" w:cstheme="minorHAnsi"/>
          <w:iCs/>
          <w:caps w:val="0"/>
        </w:rPr>
      </w:pPr>
      <w:r w:rsidRPr="00B80587">
        <w:rPr>
          <w:rStyle w:val="PressReleaseTitle"/>
          <w:rFonts w:asciiTheme="majorHAnsi" w:hAnsiTheme="majorHAnsi" w:cstheme="minorHAnsi"/>
          <w:iCs/>
          <w:caps w:val="0"/>
        </w:rPr>
        <w:t>Unlocking the Potential of Offshore Wind Energy through Sustainable Marine Spatial Planning: Insights from Experts</w:t>
      </w:r>
    </w:p>
    <w:p w14:paraId="641A8EC8" w14:textId="77777777" w:rsidR="00E5090F" w:rsidRPr="0058277A" w:rsidRDefault="00E5090F" w:rsidP="002C2230">
      <w:pPr>
        <w:rPr>
          <w:rFonts w:asciiTheme="minorHAnsi" w:hAnsiTheme="minorHAnsi" w:cstheme="minorHAnsi"/>
          <w:b/>
          <w:bCs/>
          <w:sz w:val="21"/>
          <w:szCs w:val="21"/>
        </w:rPr>
      </w:pPr>
    </w:p>
    <w:p w14:paraId="53566FBD" w14:textId="2CFA67CE" w:rsidR="00845731" w:rsidRPr="00556216" w:rsidRDefault="00AC31C7" w:rsidP="00DF0797">
      <w:pPr>
        <w:spacing w:after="160"/>
        <w:jc w:val="both"/>
        <w:rPr>
          <w:rFonts w:asciiTheme="minorHAnsi" w:hAnsiTheme="minorHAnsi" w:cstheme="minorHAnsi"/>
          <w:sz w:val="22"/>
          <w:szCs w:val="22"/>
        </w:rPr>
      </w:pPr>
      <w:r w:rsidRPr="00556216">
        <w:rPr>
          <w:rFonts w:asciiTheme="minorHAnsi" w:hAnsiTheme="minorHAnsi" w:cstheme="minorHAnsi"/>
          <w:b/>
          <w:bCs/>
          <w:sz w:val="22"/>
          <w:szCs w:val="22"/>
        </w:rPr>
        <w:t xml:space="preserve">Ha Noi, 20 April 2023 </w:t>
      </w:r>
      <w:r w:rsidRPr="00556216">
        <w:rPr>
          <w:rFonts w:asciiTheme="minorHAnsi" w:hAnsiTheme="minorHAnsi" w:cstheme="minorHAnsi"/>
          <w:sz w:val="22"/>
          <w:szCs w:val="22"/>
        </w:rPr>
        <w:t xml:space="preserve">– </w:t>
      </w:r>
      <w:r w:rsidR="00845731" w:rsidRPr="00556216">
        <w:rPr>
          <w:rFonts w:asciiTheme="minorHAnsi" w:hAnsiTheme="minorHAnsi" w:cstheme="minorHAnsi"/>
          <w:sz w:val="22"/>
          <w:szCs w:val="22"/>
        </w:rPr>
        <w:t xml:space="preserve">The Norwegian Embassy in </w:t>
      </w:r>
      <w:r w:rsidR="00CA7C49">
        <w:rPr>
          <w:rFonts w:asciiTheme="minorHAnsi" w:hAnsiTheme="minorHAnsi" w:cstheme="minorHAnsi"/>
          <w:sz w:val="22"/>
          <w:szCs w:val="22"/>
        </w:rPr>
        <w:t>Ha Noi</w:t>
      </w:r>
      <w:r w:rsidR="00845731" w:rsidRPr="00556216">
        <w:rPr>
          <w:rFonts w:asciiTheme="minorHAnsi" w:hAnsiTheme="minorHAnsi" w:cstheme="minorHAnsi"/>
          <w:sz w:val="22"/>
          <w:szCs w:val="22"/>
        </w:rPr>
        <w:t xml:space="preserve"> and the United Nations Development Programme (UNDP), in collaboration with the National Assembly's Committee on Science, Technology and Environment, organized a workshop entitled "Viet Nam's Marine Spatial Planning and Offshore Wind Energy" today.</w:t>
      </w:r>
    </w:p>
    <w:p w14:paraId="36098126" w14:textId="0AA26F54" w:rsidR="00845731" w:rsidRPr="00556216" w:rsidRDefault="00573357" w:rsidP="00DF0797">
      <w:pPr>
        <w:spacing w:after="160"/>
        <w:jc w:val="both"/>
        <w:rPr>
          <w:rFonts w:asciiTheme="minorHAnsi" w:hAnsiTheme="minorHAnsi" w:cstheme="minorHAnsi"/>
          <w:sz w:val="22"/>
          <w:szCs w:val="22"/>
        </w:rPr>
      </w:pPr>
      <w:r w:rsidRPr="00556216">
        <w:rPr>
          <w:rFonts w:asciiTheme="minorHAnsi" w:hAnsiTheme="minorHAnsi" w:cstheme="minorHAnsi"/>
          <w:sz w:val="22"/>
          <w:szCs w:val="22"/>
        </w:rPr>
        <w:t>At t</w:t>
      </w:r>
      <w:r w:rsidR="00845731" w:rsidRPr="00556216">
        <w:rPr>
          <w:rFonts w:asciiTheme="minorHAnsi" w:hAnsiTheme="minorHAnsi" w:cstheme="minorHAnsi"/>
          <w:sz w:val="22"/>
          <w:szCs w:val="22"/>
        </w:rPr>
        <w:t>he workshop</w:t>
      </w:r>
      <w:r w:rsidRPr="00556216">
        <w:rPr>
          <w:rFonts w:asciiTheme="minorHAnsi" w:hAnsiTheme="minorHAnsi" w:cstheme="minorHAnsi"/>
          <w:sz w:val="22"/>
          <w:szCs w:val="22"/>
        </w:rPr>
        <w:t>, international experiences</w:t>
      </w:r>
      <w:r w:rsidR="00845731" w:rsidRPr="00556216">
        <w:rPr>
          <w:rFonts w:asciiTheme="minorHAnsi" w:hAnsiTheme="minorHAnsi" w:cstheme="minorHAnsi"/>
          <w:sz w:val="22"/>
          <w:szCs w:val="22"/>
        </w:rPr>
        <w:t xml:space="preserve"> </w:t>
      </w:r>
      <w:r w:rsidRPr="00556216">
        <w:rPr>
          <w:rFonts w:asciiTheme="minorHAnsi" w:hAnsiTheme="minorHAnsi" w:cstheme="minorHAnsi"/>
          <w:sz w:val="22"/>
          <w:szCs w:val="22"/>
        </w:rPr>
        <w:t>were</w:t>
      </w:r>
      <w:r w:rsidR="00845731" w:rsidRPr="00556216">
        <w:rPr>
          <w:rFonts w:asciiTheme="minorHAnsi" w:hAnsiTheme="minorHAnsi" w:cstheme="minorHAnsi"/>
          <w:sz w:val="22"/>
          <w:szCs w:val="22"/>
        </w:rPr>
        <w:t xml:space="preserve"> share</w:t>
      </w:r>
      <w:r w:rsidRPr="00556216">
        <w:rPr>
          <w:rFonts w:asciiTheme="minorHAnsi" w:hAnsiTheme="minorHAnsi" w:cstheme="minorHAnsi"/>
          <w:sz w:val="22"/>
          <w:szCs w:val="22"/>
        </w:rPr>
        <w:t>d,</w:t>
      </w:r>
      <w:r w:rsidR="00845731" w:rsidRPr="00556216">
        <w:rPr>
          <w:rFonts w:asciiTheme="minorHAnsi" w:hAnsiTheme="minorHAnsi" w:cstheme="minorHAnsi"/>
          <w:sz w:val="22"/>
          <w:szCs w:val="22"/>
        </w:rPr>
        <w:t xml:space="preserve"> </w:t>
      </w:r>
      <w:r w:rsidRPr="00556216">
        <w:rPr>
          <w:rFonts w:asciiTheme="minorHAnsi" w:hAnsiTheme="minorHAnsi" w:cstheme="minorHAnsi"/>
          <w:sz w:val="22"/>
          <w:szCs w:val="22"/>
        </w:rPr>
        <w:t>and</w:t>
      </w:r>
      <w:r w:rsidR="00845731" w:rsidRPr="00556216">
        <w:rPr>
          <w:rFonts w:asciiTheme="minorHAnsi" w:hAnsiTheme="minorHAnsi" w:cstheme="minorHAnsi"/>
          <w:sz w:val="22"/>
          <w:szCs w:val="22"/>
        </w:rPr>
        <w:t xml:space="preserve"> next steps for marine spatial planning (MSP) and offshore wind</w:t>
      </w:r>
      <w:r w:rsidR="00423BB7" w:rsidRPr="00556216">
        <w:rPr>
          <w:rFonts w:asciiTheme="minorHAnsi" w:hAnsiTheme="minorHAnsi" w:cstheme="minorHAnsi"/>
          <w:sz w:val="22"/>
          <w:szCs w:val="22"/>
        </w:rPr>
        <w:t xml:space="preserve"> power</w:t>
      </w:r>
      <w:r w:rsidR="00845731" w:rsidRPr="00556216">
        <w:rPr>
          <w:rFonts w:asciiTheme="minorHAnsi" w:hAnsiTheme="minorHAnsi" w:cstheme="minorHAnsi"/>
          <w:sz w:val="22"/>
          <w:szCs w:val="22"/>
        </w:rPr>
        <w:t xml:space="preserve"> development in Viet Nam</w:t>
      </w:r>
      <w:r w:rsidRPr="00556216">
        <w:rPr>
          <w:rFonts w:asciiTheme="minorHAnsi" w:hAnsiTheme="minorHAnsi" w:cstheme="minorHAnsi"/>
          <w:sz w:val="22"/>
          <w:szCs w:val="22"/>
        </w:rPr>
        <w:t xml:space="preserve"> were </w:t>
      </w:r>
      <w:r w:rsidR="00D33595" w:rsidRPr="00556216">
        <w:rPr>
          <w:rFonts w:asciiTheme="minorHAnsi" w:hAnsiTheme="minorHAnsi" w:cstheme="minorHAnsi"/>
          <w:sz w:val="22"/>
          <w:szCs w:val="22"/>
        </w:rPr>
        <w:t>discussed</w:t>
      </w:r>
      <w:r w:rsidR="00845731" w:rsidRPr="00556216">
        <w:rPr>
          <w:rFonts w:asciiTheme="minorHAnsi" w:hAnsiTheme="minorHAnsi" w:cstheme="minorHAnsi"/>
          <w:sz w:val="22"/>
          <w:szCs w:val="22"/>
        </w:rPr>
        <w:t>. Expert</w:t>
      </w:r>
      <w:r w:rsidR="00614EC3" w:rsidRPr="00556216">
        <w:rPr>
          <w:rFonts w:asciiTheme="minorHAnsi" w:hAnsiTheme="minorHAnsi" w:cstheme="minorHAnsi"/>
          <w:sz w:val="22"/>
          <w:szCs w:val="22"/>
        </w:rPr>
        <w:t xml:space="preserve">s </w:t>
      </w:r>
      <w:r w:rsidR="00845731" w:rsidRPr="00556216">
        <w:rPr>
          <w:rFonts w:asciiTheme="minorHAnsi" w:hAnsiTheme="minorHAnsi" w:cstheme="minorHAnsi"/>
          <w:sz w:val="22"/>
          <w:szCs w:val="22"/>
        </w:rPr>
        <w:t>from Norway</w:t>
      </w:r>
      <w:r w:rsidR="00FD21DE" w:rsidRPr="00556216">
        <w:rPr>
          <w:rFonts w:asciiTheme="minorHAnsi" w:hAnsiTheme="minorHAnsi" w:cstheme="minorHAnsi"/>
          <w:sz w:val="22"/>
          <w:szCs w:val="22"/>
        </w:rPr>
        <w:t xml:space="preserve"> and</w:t>
      </w:r>
      <w:r w:rsidR="00423BB7" w:rsidRPr="00556216">
        <w:rPr>
          <w:rFonts w:asciiTheme="minorHAnsi" w:hAnsiTheme="minorHAnsi" w:cstheme="minorHAnsi"/>
          <w:sz w:val="22"/>
          <w:szCs w:val="22"/>
        </w:rPr>
        <w:t xml:space="preserve"> UK</w:t>
      </w:r>
      <w:r w:rsidR="00FD21DE" w:rsidRPr="00556216">
        <w:rPr>
          <w:rFonts w:asciiTheme="minorHAnsi" w:hAnsiTheme="minorHAnsi" w:cstheme="minorHAnsi"/>
          <w:sz w:val="22"/>
          <w:szCs w:val="22"/>
        </w:rPr>
        <w:t>,</w:t>
      </w:r>
      <w:r w:rsidR="00845731" w:rsidRPr="00556216">
        <w:rPr>
          <w:rFonts w:asciiTheme="minorHAnsi" w:hAnsiTheme="minorHAnsi" w:cstheme="minorHAnsi"/>
          <w:sz w:val="22"/>
          <w:szCs w:val="22"/>
        </w:rPr>
        <w:t xml:space="preserve"> </w:t>
      </w:r>
      <w:r w:rsidR="00FD21DE" w:rsidRPr="00556216">
        <w:rPr>
          <w:rFonts w:asciiTheme="minorHAnsi" w:hAnsiTheme="minorHAnsi" w:cstheme="minorHAnsi"/>
          <w:sz w:val="22"/>
          <w:szCs w:val="22"/>
        </w:rPr>
        <w:t>among</w:t>
      </w:r>
      <w:r w:rsidR="00845731" w:rsidRPr="00556216">
        <w:rPr>
          <w:rFonts w:asciiTheme="minorHAnsi" w:hAnsiTheme="minorHAnsi" w:cstheme="minorHAnsi"/>
          <w:sz w:val="22"/>
          <w:szCs w:val="22"/>
        </w:rPr>
        <w:t xml:space="preserve"> other</w:t>
      </w:r>
      <w:r w:rsidR="00FD21DE" w:rsidRPr="00556216">
        <w:rPr>
          <w:rFonts w:asciiTheme="minorHAnsi" w:hAnsiTheme="minorHAnsi" w:cstheme="minorHAnsi"/>
          <w:sz w:val="22"/>
          <w:szCs w:val="22"/>
        </w:rPr>
        <w:t>s,</w:t>
      </w:r>
      <w:r w:rsidR="00845731" w:rsidRPr="00556216">
        <w:rPr>
          <w:rFonts w:asciiTheme="minorHAnsi" w:hAnsiTheme="minorHAnsi" w:cstheme="minorHAnsi"/>
          <w:sz w:val="22"/>
          <w:szCs w:val="22"/>
        </w:rPr>
        <w:t xml:space="preserve"> shared valuable insights and recommendations </w:t>
      </w:r>
      <w:r w:rsidR="00667EE7" w:rsidRPr="00556216">
        <w:rPr>
          <w:rFonts w:asciiTheme="minorHAnsi" w:hAnsiTheme="minorHAnsi" w:cstheme="minorHAnsi"/>
          <w:sz w:val="22"/>
          <w:szCs w:val="22"/>
        </w:rPr>
        <w:t>on</w:t>
      </w:r>
      <w:r w:rsidR="00845731" w:rsidRPr="00556216">
        <w:rPr>
          <w:rFonts w:asciiTheme="minorHAnsi" w:hAnsiTheme="minorHAnsi" w:cstheme="minorHAnsi"/>
          <w:sz w:val="22"/>
          <w:szCs w:val="22"/>
        </w:rPr>
        <w:t xml:space="preserve"> sustainable ocean planning</w:t>
      </w:r>
      <w:r w:rsidR="00423BB7" w:rsidRPr="00556216">
        <w:rPr>
          <w:rFonts w:asciiTheme="minorHAnsi" w:hAnsiTheme="minorHAnsi" w:cstheme="minorHAnsi"/>
          <w:sz w:val="22"/>
          <w:szCs w:val="22"/>
        </w:rPr>
        <w:t>,</w:t>
      </w:r>
      <w:r w:rsidR="00845731" w:rsidRPr="00556216">
        <w:rPr>
          <w:rFonts w:asciiTheme="minorHAnsi" w:hAnsiTheme="minorHAnsi" w:cstheme="minorHAnsi"/>
          <w:sz w:val="22"/>
          <w:szCs w:val="22"/>
        </w:rPr>
        <w:t xml:space="preserve"> zoning, offshore wind energy,</w:t>
      </w:r>
      <w:r w:rsidR="00FB742D" w:rsidRPr="00556216">
        <w:rPr>
          <w:rFonts w:asciiTheme="minorHAnsi" w:hAnsiTheme="minorHAnsi" w:cstheme="minorHAnsi"/>
          <w:sz w:val="22"/>
          <w:szCs w:val="22"/>
        </w:rPr>
        <w:t xml:space="preserve"> </w:t>
      </w:r>
      <w:r w:rsidR="00E30B25" w:rsidRPr="00FE7D4C">
        <w:rPr>
          <w:rFonts w:asciiTheme="minorHAnsi" w:hAnsiTheme="minorHAnsi" w:cstheme="minorHAnsi"/>
          <w:sz w:val="22"/>
          <w:szCs w:val="22"/>
        </w:rPr>
        <w:t xml:space="preserve">and </w:t>
      </w:r>
      <w:r w:rsidR="00FB742D" w:rsidRPr="00556216">
        <w:rPr>
          <w:rFonts w:asciiTheme="minorHAnsi" w:hAnsiTheme="minorHAnsi" w:cstheme="minorHAnsi"/>
          <w:sz w:val="22"/>
          <w:szCs w:val="22"/>
        </w:rPr>
        <w:t>assessment of</w:t>
      </w:r>
      <w:r w:rsidR="002E258B" w:rsidRPr="00556216">
        <w:rPr>
          <w:rFonts w:asciiTheme="minorHAnsi" w:hAnsiTheme="minorHAnsi" w:cstheme="minorHAnsi"/>
          <w:sz w:val="22"/>
          <w:szCs w:val="22"/>
        </w:rPr>
        <w:t xml:space="preserve"> and qualification criteria for</w:t>
      </w:r>
      <w:r w:rsidR="00FB742D" w:rsidRPr="00556216">
        <w:rPr>
          <w:rFonts w:asciiTheme="minorHAnsi" w:hAnsiTheme="minorHAnsi" w:cstheme="minorHAnsi"/>
          <w:sz w:val="22"/>
          <w:szCs w:val="22"/>
        </w:rPr>
        <w:t xml:space="preserve"> sea areas for offshore wind</w:t>
      </w:r>
      <w:r w:rsidR="001B6165">
        <w:rPr>
          <w:rFonts w:asciiTheme="minorHAnsi" w:hAnsiTheme="minorHAnsi" w:cstheme="minorHAnsi"/>
          <w:sz w:val="22"/>
          <w:szCs w:val="22"/>
        </w:rPr>
        <w:t>.</w:t>
      </w:r>
    </w:p>
    <w:p w14:paraId="52DDCFE5" w14:textId="08900C0A" w:rsidR="00215C0D" w:rsidRPr="00556216" w:rsidRDefault="00845731" w:rsidP="00667EE7">
      <w:pPr>
        <w:spacing w:after="160"/>
        <w:jc w:val="both"/>
        <w:rPr>
          <w:rFonts w:asciiTheme="minorHAnsi" w:hAnsiTheme="minorHAnsi" w:cstheme="minorHAnsi"/>
          <w:sz w:val="22"/>
          <w:szCs w:val="22"/>
        </w:rPr>
      </w:pPr>
      <w:r w:rsidRPr="00556216">
        <w:rPr>
          <w:rFonts w:asciiTheme="minorHAnsi" w:hAnsiTheme="minorHAnsi" w:cstheme="minorHAnsi"/>
          <w:sz w:val="22"/>
          <w:szCs w:val="22"/>
        </w:rPr>
        <w:t>The workshop highlighted the crucial role of MSP</w:t>
      </w:r>
      <w:r w:rsidR="002228C1">
        <w:rPr>
          <w:rFonts w:asciiTheme="minorHAnsi" w:hAnsiTheme="minorHAnsi" w:cstheme="minorHAnsi"/>
          <w:sz w:val="22"/>
          <w:szCs w:val="22"/>
        </w:rPr>
        <w:t>, which will identify</w:t>
      </w:r>
      <w:r w:rsidR="00F01440">
        <w:rPr>
          <w:rFonts w:asciiTheme="minorHAnsi" w:hAnsiTheme="minorHAnsi" w:cstheme="minorHAnsi"/>
          <w:sz w:val="22"/>
          <w:szCs w:val="22"/>
        </w:rPr>
        <w:t xml:space="preserve"> </w:t>
      </w:r>
      <w:r w:rsidR="00DF0797">
        <w:rPr>
          <w:rFonts w:asciiTheme="minorHAnsi" w:hAnsiTheme="minorHAnsi" w:cstheme="minorHAnsi"/>
          <w:sz w:val="22"/>
          <w:szCs w:val="22"/>
        </w:rPr>
        <w:t>feasible</w:t>
      </w:r>
      <w:r w:rsidR="002228C1">
        <w:rPr>
          <w:rFonts w:asciiTheme="minorHAnsi" w:hAnsiTheme="minorHAnsi" w:cstheme="minorHAnsi"/>
          <w:sz w:val="22"/>
          <w:szCs w:val="22"/>
        </w:rPr>
        <w:t xml:space="preserve"> sites for </w:t>
      </w:r>
      <w:r w:rsidR="00DF0797">
        <w:rPr>
          <w:rFonts w:asciiTheme="minorHAnsi" w:hAnsiTheme="minorHAnsi" w:cstheme="minorHAnsi"/>
          <w:sz w:val="22"/>
          <w:szCs w:val="22"/>
        </w:rPr>
        <w:t>offshore wind</w:t>
      </w:r>
      <w:r w:rsidR="002228C1">
        <w:rPr>
          <w:rFonts w:asciiTheme="minorHAnsi" w:hAnsiTheme="minorHAnsi" w:cstheme="minorHAnsi"/>
          <w:sz w:val="22"/>
          <w:szCs w:val="22"/>
        </w:rPr>
        <w:t xml:space="preserve"> energy projects</w:t>
      </w:r>
      <w:r w:rsidR="006F352F">
        <w:rPr>
          <w:rFonts w:asciiTheme="minorHAnsi" w:hAnsiTheme="minorHAnsi" w:cstheme="minorHAnsi"/>
          <w:sz w:val="22"/>
          <w:szCs w:val="22"/>
        </w:rPr>
        <w:t>,</w:t>
      </w:r>
      <w:r w:rsidRPr="00556216">
        <w:rPr>
          <w:rFonts w:asciiTheme="minorHAnsi" w:hAnsiTheme="minorHAnsi" w:cstheme="minorHAnsi"/>
          <w:sz w:val="22"/>
          <w:szCs w:val="22"/>
        </w:rPr>
        <w:t xml:space="preserve"> in the growth of </w:t>
      </w:r>
      <w:r w:rsidR="001E4829" w:rsidRPr="00556216">
        <w:rPr>
          <w:rFonts w:asciiTheme="minorHAnsi" w:hAnsiTheme="minorHAnsi" w:cstheme="minorHAnsi"/>
          <w:sz w:val="22"/>
          <w:szCs w:val="22"/>
        </w:rPr>
        <w:t>the</w:t>
      </w:r>
      <w:r w:rsidRPr="00556216">
        <w:rPr>
          <w:rFonts w:asciiTheme="minorHAnsi" w:hAnsiTheme="minorHAnsi" w:cstheme="minorHAnsi"/>
          <w:sz w:val="22"/>
          <w:szCs w:val="22"/>
        </w:rPr>
        <w:t xml:space="preserve"> blue economy by catalyzing innovative technologies, responding to climate change </w:t>
      </w:r>
      <w:proofErr w:type="gramStart"/>
      <w:r w:rsidRPr="00556216">
        <w:rPr>
          <w:rFonts w:asciiTheme="minorHAnsi" w:hAnsiTheme="minorHAnsi" w:cstheme="minorHAnsi"/>
          <w:sz w:val="22"/>
          <w:szCs w:val="22"/>
        </w:rPr>
        <w:t>impacts</w:t>
      </w:r>
      <w:proofErr w:type="gramEnd"/>
      <w:r w:rsidRPr="00556216">
        <w:rPr>
          <w:rFonts w:asciiTheme="minorHAnsi" w:hAnsiTheme="minorHAnsi" w:cstheme="minorHAnsi"/>
          <w:sz w:val="22"/>
          <w:szCs w:val="22"/>
        </w:rPr>
        <w:t xml:space="preserve"> and fostering the energy transition. </w:t>
      </w:r>
      <w:r w:rsidR="00DF0797" w:rsidRPr="00CA7C49">
        <w:rPr>
          <w:rFonts w:asciiTheme="minorHAnsi" w:hAnsiTheme="minorHAnsi" w:cstheme="minorHAnsi"/>
          <w:sz w:val="22"/>
          <w:szCs w:val="22"/>
          <w:highlight w:val="yellow"/>
        </w:rPr>
        <w:t xml:space="preserve"> </w:t>
      </w:r>
    </w:p>
    <w:p w14:paraId="25AC6054" w14:textId="0FE08194" w:rsidR="00845731" w:rsidRPr="00DF0797" w:rsidRDefault="00C10A16" w:rsidP="00DF0797">
      <w:pPr>
        <w:spacing w:after="160"/>
        <w:jc w:val="both"/>
        <w:rPr>
          <w:rFonts w:asciiTheme="minorHAnsi" w:hAnsiTheme="minorHAnsi" w:cstheme="minorHAnsi"/>
          <w:sz w:val="22"/>
          <w:szCs w:val="22"/>
        </w:rPr>
      </w:pPr>
      <w:r w:rsidRPr="00DF0797">
        <w:rPr>
          <w:rFonts w:asciiTheme="minorHAnsi" w:hAnsiTheme="minorHAnsi" w:cstheme="minorHAnsi"/>
          <w:sz w:val="22"/>
          <w:szCs w:val="22"/>
        </w:rPr>
        <w:t xml:space="preserve">Viet Nam is at a relatively early stage in the process of formulating both its coastal zone planning and sustainable management of resources document, and its </w:t>
      </w:r>
      <w:r w:rsidR="00263955" w:rsidRPr="00DF0797">
        <w:rPr>
          <w:rFonts w:asciiTheme="minorHAnsi" w:hAnsiTheme="minorHAnsi" w:cstheme="minorHAnsi"/>
          <w:sz w:val="22"/>
          <w:szCs w:val="22"/>
        </w:rPr>
        <w:t>MSP</w:t>
      </w:r>
      <w:r w:rsidRPr="00DF0797">
        <w:rPr>
          <w:rFonts w:asciiTheme="minorHAnsi" w:hAnsiTheme="minorHAnsi" w:cstheme="minorHAnsi"/>
          <w:sz w:val="22"/>
          <w:szCs w:val="22"/>
        </w:rPr>
        <w:t xml:space="preserve"> document</w:t>
      </w:r>
      <w:r w:rsidR="00845731" w:rsidRPr="00DF0797">
        <w:rPr>
          <w:rFonts w:asciiTheme="minorHAnsi" w:hAnsiTheme="minorHAnsi" w:cstheme="minorHAnsi"/>
          <w:sz w:val="22"/>
          <w:szCs w:val="22"/>
        </w:rPr>
        <w:t xml:space="preserve">. </w:t>
      </w:r>
    </w:p>
    <w:p w14:paraId="45711659" w14:textId="1D6D22DA" w:rsidR="009321F3" w:rsidRPr="00DF0797" w:rsidRDefault="009321F3" w:rsidP="00DF0797">
      <w:pPr>
        <w:spacing w:after="160"/>
        <w:jc w:val="both"/>
        <w:rPr>
          <w:rFonts w:asciiTheme="minorHAnsi" w:hAnsiTheme="minorHAnsi" w:cstheme="minorHAnsi"/>
          <w:sz w:val="22"/>
          <w:szCs w:val="22"/>
        </w:rPr>
      </w:pPr>
      <w:r w:rsidRPr="00DF0797">
        <w:rPr>
          <w:rFonts w:asciiTheme="minorHAnsi" w:hAnsiTheme="minorHAnsi" w:cstheme="minorHAnsi"/>
          <w:sz w:val="22"/>
          <w:szCs w:val="22"/>
        </w:rPr>
        <w:t xml:space="preserve">According to </w:t>
      </w:r>
      <w:r w:rsidR="00CA7C49">
        <w:rPr>
          <w:rFonts w:asciiTheme="minorHAnsi" w:hAnsiTheme="minorHAnsi" w:cstheme="minorHAnsi"/>
          <w:sz w:val="22"/>
          <w:szCs w:val="22"/>
        </w:rPr>
        <w:t>D</w:t>
      </w:r>
      <w:r w:rsidRPr="00DF0797">
        <w:rPr>
          <w:rFonts w:asciiTheme="minorHAnsi" w:hAnsiTheme="minorHAnsi" w:cstheme="minorHAnsi"/>
          <w:sz w:val="22"/>
          <w:szCs w:val="22"/>
        </w:rPr>
        <w:t xml:space="preserve">r. Ta Dinh Thi, Deputy Chair of the National Assembly’s Committee on Science, Technology and Environment, “Developing renewable energy is a major policy for the Party, the National Assembly, and the Government of Viet Nam, for whom offshore wind power is identified as one of the breakthrough solutions for energy transformation and national energy security. It is also closely related to marine spatial planning, especially for identifying potential marine areas and suitable zoning for offshore wind power development." </w:t>
      </w:r>
    </w:p>
    <w:p w14:paraId="622C67E6" w14:textId="6840686E" w:rsidR="009321F3" w:rsidRPr="00DF0797" w:rsidRDefault="009321F3" w:rsidP="00DF0797">
      <w:pPr>
        <w:spacing w:after="160"/>
        <w:jc w:val="both"/>
        <w:rPr>
          <w:rFonts w:asciiTheme="minorHAnsi" w:hAnsiTheme="minorHAnsi" w:cstheme="minorHAnsi"/>
          <w:sz w:val="22"/>
          <w:szCs w:val="22"/>
        </w:rPr>
      </w:pPr>
      <w:r w:rsidRPr="00DF0797">
        <w:rPr>
          <w:rFonts w:asciiTheme="minorHAnsi" w:hAnsiTheme="minorHAnsi" w:cstheme="minorHAnsi"/>
          <w:sz w:val="22"/>
          <w:szCs w:val="22"/>
        </w:rPr>
        <w:t xml:space="preserve">"The National Assembly has also recently issued Resolution No. 582/NQ-UBTVQH15 </w:t>
      </w:r>
      <w:r w:rsidR="008923F5" w:rsidRPr="00DF0797">
        <w:rPr>
          <w:rFonts w:asciiTheme="minorHAnsi" w:hAnsiTheme="minorHAnsi" w:cstheme="minorHAnsi"/>
          <w:sz w:val="22"/>
          <w:szCs w:val="22"/>
        </w:rPr>
        <w:t xml:space="preserve">dated </w:t>
      </w:r>
      <w:r w:rsidRPr="00DF0797">
        <w:rPr>
          <w:rFonts w:asciiTheme="minorHAnsi" w:hAnsiTheme="minorHAnsi" w:cstheme="minorHAnsi"/>
          <w:sz w:val="22"/>
          <w:szCs w:val="22"/>
        </w:rPr>
        <w:t>August 29, 2022, of the National Assembly Standing Committee on the establishment of a thematic monitoring team for the implementation of policies and laws on energy development for 2016-2021, as well as Plan No. 355/KH-Monitoring Delegation dated October 28, 2022, on thematic monitoring,” he said.</w:t>
      </w:r>
      <w:r w:rsidRPr="00DF0797" w:rsidDel="009321F3">
        <w:rPr>
          <w:rFonts w:asciiTheme="minorHAnsi" w:hAnsiTheme="minorHAnsi" w:cstheme="minorHAnsi"/>
          <w:sz w:val="22"/>
          <w:szCs w:val="22"/>
        </w:rPr>
        <w:t xml:space="preserve"> </w:t>
      </w:r>
    </w:p>
    <w:p w14:paraId="60F841F7" w14:textId="4EC00304" w:rsidR="00845731" w:rsidRPr="00DF0797" w:rsidRDefault="00DF1613" w:rsidP="00DF0797">
      <w:pPr>
        <w:spacing w:after="160"/>
        <w:jc w:val="both"/>
        <w:rPr>
          <w:rFonts w:asciiTheme="minorHAnsi" w:hAnsiTheme="minorHAnsi" w:cstheme="minorHAnsi"/>
          <w:sz w:val="22"/>
          <w:szCs w:val="22"/>
        </w:rPr>
      </w:pPr>
      <w:r w:rsidRPr="00DF0797">
        <w:rPr>
          <w:rFonts w:asciiTheme="minorHAnsi" w:hAnsiTheme="minorHAnsi" w:cstheme="minorHAnsi"/>
          <w:sz w:val="22"/>
          <w:szCs w:val="22"/>
        </w:rPr>
        <w:t>Ms. Ramla Khalidi</w:t>
      </w:r>
      <w:r w:rsidR="008F610A" w:rsidRPr="00DF0797">
        <w:rPr>
          <w:rFonts w:asciiTheme="minorHAnsi" w:hAnsiTheme="minorHAnsi" w:cstheme="minorHAnsi"/>
          <w:sz w:val="22"/>
          <w:szCs w:val="22"/>
        </w:rPr>
        <w:t xml:space="preserve">, UNDP Resident Representative in Viet Nam, highlighted that </w:t>
      </w:r>
      <w:r w:rsidR="00845731" w:rsidRPr="00DF0797">
        <w:rPr>
          <w:rFonts w:asciiTheme="minorHAnsi" w:hAnsiTheme="minorHAnsi" w:cstheme="minorHAnsi"/>
          <w:sz w:val="22"/>
          <w:szCs w:val="22"/>
        </w:rPr>
        <w:t>"</w:t>
      </w:r>
      <w:proofErr w:type="gramStart"/>
      <w:r w:rsidR="00DF0797" w:rsidRPr="00CA7C49">
        <w:rPr>
          <w:rFonts w:asciiTheme="minorHAnsi" w:hAnsiTheme="minorHAnsi" w:cstheme="minorHAnsi"/>
          <w:sz w:val="22"/>
          <w:szCs w:val="22"/>
        </w:rPr>
        <w:t xml:space="preserve">The </w:t>
      </w:r>
      <w:r w:rsidR="00A146C5" w:rsidRPr="00CA7C49">
        <w:rPr>
          <w:rFonts w:asciiTheme="minorHAnsi" w:hAnsiTheme="minorHAnsi" w:cstheme="minorHAnsi"/>
          <w:sz w:val="22"/>
          <w:szCs w:val="22"/>
        </w:rPr>
        <w:t xml:space="preserve"> marine</w:t>
      </w:r>
      <w:proofErr w:type="gramEnd"/>
      <w:r w:rsidR="00A146C5" w:rsidRPr="00CA7C49">
        <w:rPr>
          <w:rFonts w:asciiTheme="minorHAnsi" w:hAnsiTheme="minorHAnsi" w:cstheme="minorHAnsi"/>
          <w:sz w:val="22"/>
          <w:szCs w:val="22"/>
        </w:rPr>
        <w:t xml:space="preserve"> spatial planning is essential for unlocking the tremendous potential of offshore wind power development for Viet Nam</w:t>
      </w:r>
      <w:r w:rsidR="00A146C5" w:rsidRPr="00DF0797">
        <w:rPr>
          <w:rFonts w:asciiTheme="minorHAnsi" w:hAnsiTheme="minorHAnsi" w:cstheme="minorHAnsi"/>
          <w:sz w:val="22"/>
          <w:szCs w:val="22"/>
        </w:rPr>
        <w:t>, contributing to the achievement of the Sustainable Development Goals and climate change commitments made at COP26, including achieving net zero emissions by 2050</w:t>
      </w:r>
      <w:r w:rsidR="008F610A" w:rsidRPr="00DF0797">
        <w:rPr>
          <w:rFonts w:asciiTheme="minorHAnsi" w:hAnsiTheme="minorHAnsi" w:cstheme="minorHAnsi"/>
          <w:sz w:val="22"/>
          <w:szCs w:val="22"/>
        </w:rPr>
        <w:t>.</w:t>
      </w:r>
      <w:r w:rsidR="00845731" w:rsidRPr="00DF0797">
        <w:rPr>
          <w:rFonts w:asciiTheme="minorHAnsi" w:hAnsiTheme="minorHAnsi" w:cstheme="minorHAnsi"/>
          <w:sz w:val="22"/>
          <w:szCs w:val="22"/>
        </w:rPr>
        <w:t>"</w:t>
      </w:r>
    </w:p>
    <w:p w14:paraId="2F079D90" w14:textId="042C229D" w:rsidR="00845731" w:rsidRPr="00DF0797" w:rsidRDefault="00845731" w:rsidP="00DF0797">
      <w:pPr>
        <w:spacing w:after="160"/>
        <w:jc w:val="both"/>
        <w:rPr>
          <w:rFonts w:asciiTheme="minorHAnsi" w:hAnsiTheme="minorHAnsi" w:cstheme="minorHAnsi"/>
          <w:sz w:val="22"/>
          <w:szCs w:val="22"/>
        </w:rPr>
      </w:pPr>
      <w:r w:rsidRPr="00DF0797">
        <w:rPr>
          <w:rFonts w:asciiTheme="minorHAnsi" w:hAnsiTheme="minorHAnsi" w:cstheme="minorHAnsi"/>
          <w:sz w:val="22"/>
          <w:szCs w:val="22"/>
        </w:rPr>
        <w:t>"</w:t>
      </w:r>
      <w:r w:rsidR="00C10A16" w:rsidRPr="00DF0797">
        <w:rPr>
          <w:rFonts w:asciiTheme="minorHAnsi" w:hAnsiTheme="minorHAnsi" w:cstheme="minorHAnsi"/>
          <w:sz w:val="22"/>
          <w:szCs w:val="22"/>
        </w:rPr>
        <w:t xml:space="preserve">Marine spatial planning should be seen as a continuous process rather than a single fixed product. As such, we must not seek to develop a single, </w:t>
      </w:r>
      <w:proofErr w:type="gramStart"/>
      <w:r w:rsidR="00C10A16" w:rsidRPr="00DF0797">
        <w:rPr>
          <w:rFonts w:asciiTheme="minorHAnsi" w:hAnsiTheme="minorHAnsi" w:cstheme="minorHAnsi"/>
          <w:sz w:val="22"/>
          <w:szCs w:val="22"/>
        </w:rPr>
        <w:t>perfect</w:t>
      </w:r>
      <w:proofErr w:type="gramEnd"/>
      <w:r w:rsidR="00C10A16" w:rsidRPr="00DF0797">
        <w:rPr>
          <w:rFonts w:asciiTheme="minorHAnsi" w:hAnsiTheme="minorHAnsi" w:cstheme="minorHAnsi"/>
          <w:sz w:val="22"/>
          <w:szCs w:val="22"/>
        </w:rPr>
        <w:t xml:space="preserve"> and all-encompassing document at this stage</w:t>
      </w:r>
      <w:r w:rsidRPr="00DF0797">
        <w:rPr>
          <w:rFonts w:asciiTheme="minorHAnsi" w:hAnsiTheme="minorHAnsi" w:cstheme="minorHAnsi"/>
          <w:sz w:val="22"/>
          <w:szCs w:val="22"/>
        </w:rPr>
        <w:t>," she added. "</w:t>
      </w:r>
      <w:r w:rsidR="002A1FB1" w:rsidRPr="00DF0797">
        <w:rPr>
          <w:rFonts w:asciiTheme="minorHAnsi" w:eastAsiaTheme="minorEastAsia" w:hAnsiTheme="minorHAnsi" w:cstheme="minorHAnsi"/>
          <w:sz w:val="22"/>
          <w:szCs w:val="22"/>
          <w:lang w:val="en-GB"/>
        </w:rPr>
        <w:t xml:space="preserve">It is essential that the development and approval of the Marine Spatial Plan, as well as the definition of the sites for offshore wind power development, is done in an open, consultative and </w:t>
      </w:r>
      <w:r w:rsidR="002A1FB1" w:rsidRPr="00DF0797">
        <w:rPr>
          <w:rFonts w:asciiTheme="minorHAnsi" w:eastAsiaTheme="minorEastAsia" w:hAnsiTheme="minorHAnsi" w:cstheme="minorHAnsi"/>
          <w:sz w:val="22"/>
          <w:szCs w:val="22"/>
          <w:lang w:val="en-GB"/>
        </w:rPr>
        <w:lastRenderedPageBreak/>
        <w:t>inclusive process.</w:t>
      </w:r>
      <w:r w:rsidR="00C10A16" w:rsidRPr="00DF0797">
        <w:rPr>
          <w:rFonts w:asciiTheme="minorHAnsi" w:eastAsiaTheme="minorEastAsia" w:hAnsiTheme="minorHAnsi" w:cstheme="minorHAnsi"/>
          <w:sz w:val="22"/>
          <w:szCs w:val="22"/>
          <w:lang w:val="en-GB"/>
        </w:rPr>
        <w:t xml:space="preserve"> Engagement of all stakeholders, especially local communities will be important, to ensure equitable sharing of benefits and the protection of vulnerable groups.</w:t>
      </w:r>
      <w:r w:rsidRPr="00DF0797">
        <w:rPr>
          <w:rFonts w:asciiTheme="minorHAnsi" w:hAnsiTheme="minorHAnsi" w:cstheme="minorHAnsi"/>
          <w:sz w:val="22"/>
          <w:szCs w:val="22"/>
        </w:rPr>
        <w:t>"</w:t>
      </w:r>
    </w:p>
    <w:p w14:paraId="52346851" w14:textId="36EAE1CF" w:rsidR="00845731" w:rsidRPr="00DF0797" w:rsidRDefault="009321F3" w:rsidP="00DF0797">
      <w:pPr>
        <w:spacing w:after="160"/>
        <w:jc w:val="both"/>
        <w:rPr>
          <w:rFonts w:asciiTheme="minorHAnsi" w:hAnsiTheme="minorHAnsi" w:cstheme="minorHAnsi"/>
          <w:sz w:val="22"/>
          <w:szCs w:val="22"/>
        </w:rPr>
      </w:pPr>
      <w:r w:rsidRPr="00DF0797">
        <w:rPr>
          <w:rFonts w:asciiTheme="minorHAnsi" w:hAnsiTheme="minorHAnsi" w:cstheme="minorHAnsi"/>
          <w:sz w:val="22"/>
          <w:szCs w:val="22"/>
        </w:rPr>
        <w:t>The flagship publication "Blue Economy Scenarios for Viet Nam," a comprehensive report released by UNDP and the Viet Nam Administration of Seas and Islands</w:t>
      </w:r>
      <w:r w:rsidR="006E2FB6" w:rsidRPr="00DF0797">
        <w:rPr>
          <w:rFonts w:asciiTheme="minorHAnsi" w:hAnsiTheme="minorHAnsi" w:cstheme="minorHAnsi"/>
          <w:sz w:val="22"/>
          <w:szCs w:val="22"/>
        </w:rPr>
        <w:t xml:space="preserve"> (VASI)</w:t>
      </w:r>
      <w:r w:rsidRPr="00DF0797">
        <w:rPr>
          <w:rFonts w:asciiTheme="minorHAnsi" w:hAnsiTheme="minorHAnsi" w:cstheme="minorHAnsi"/>
          <w:sz w:val="22"/>
          <w:szCs w:val="22"/>
        </w:rPr>
        <w:t xml:space="preserve"> under the Ministry of Natural Resources and Environment in May 2022</w:t>
      </w:r>
      <w:r w:rsidR="00E57FC6" w:rsidRPr="00DF0797">
        <w:rPr>
          <w:rFonts w:asciiTheme="minorHAnsi" w:hAnsiTheme="minorHAnsi" w:cstheme="minorHAnsi"/>
          <w:sz w:val="22"/>
          <w:szCs w:val="22"/>
        </w:rPr>
        <w:t>,</w:t>
      </w:r>
      <w:r w:rsidRPr="00DF0797">
        <w:rPr>
          <w:rFonts w:asciiTheme="minorHAnsi" w:hAnsiTheme="minorHAnsi" w:cstheme="minorHAnsi"/>
          <w:sz w:val="22"/>
          <w:szCs w:val="22"/>
        </w:rPr>
        <w:t xml:space="preserve"> examines the potential behind sustainably developing Viet Nam’s marine economy</w:t>
      </w:r>
      <w:r w:rsidR="00C10A16" w:rsidRPr="00DF0797">
        <w:rPr>
          <w:rFonts w:asciiTheme="minorHAnsi" w:hAnsiTheme="minorHAnsi" w:cstheme="minorHAnsi"/>
          <w:sz w:val="22"/>
          <w:szCs w:val="22"/>
        </w:rPr>
        <w:t xml:space="preserve">. It </w:t>
      </w:r>
      <w:r w:rsidRPr="00DF0797">
        <w:rPr>
          <w:rFonts w:asciiTheme="minorHAnsi" w:hAnsiTheme="minorHAnsi" w:cstheme="minorHAnsi"/>
          <w:sz w:val="22"/>
          <w:szCs w:val="22"/>
        </w:rPr>
        <w:t xml:space="preserve">concluded that if a blue scenario is applied, it is estimated that the GDP of Viet Nam’s marine economic sectors will be 34% (or 23.5 billion USD) higher; and GNI per capita in these sectors almost 78% (or 7,100 USD) higher compared to the business-as-usual scenario in 2030. </w:t>
      </w:r>
    </w:p>
    <w:p w14:paraId="5DD4F1C3" w14:textId="77777777" w:rsidR="00401B3C" w:rsidRPr="00401B3C" w:rsidRDefault="00401B3C" w:rsidP="00401B3C">
      <w:pPr>
        <w:spacing w:after="160"/>
        <w:jc w:val="both"/>
        <w:rPr>
          <w:rFonts w:asciiTheme="minorHAnsi" w:hAnsiTheme="minorHAnsi" w:cstheme="minorHAnsi"/>
          <w:sz w:val="22"/>
          <w:szCs w:val="22"/>
        </w:rPr>
      </w:pPr>
      <w:r w:rsidRPr="00401B3C">
        <w:rPr>
          <w:rFonts w:asciiTheme="minorHAnsi" w:hAnsiTheme="minorHAnsi" w:cstheme="minorHAnsi"/>
          <w:sz w:val="22"/>
          <w:szCs w:val="22"/>
        </w:rPr>
        <w:t xml:space="preserve">"As a long-standing partner of Viet Nam, we are proud to support this workshop.  Norway is committed to combating climate change and to develop sustainable ocean economy.  As a leading ocean nation with prominent marine industries, we see that emerging industries like offshore wind power have a vital role to play” said H.E. Ms. Hilde Solbakken, Norwegian Ambassador to Viet Nam. </w:t>
      </w:r>
    </w:p>
    <w:p w14:paraId="4406C430" w14:textId="77777777" w:rsidR="00401B3C" w:rsidRDefault="00401B3C" w:rsidP="00401B3C">
      <w:pPr>
        <w:spacing w:after="160"/>
        <w:jc w:val="both"/>
        <w:rPr>
          <w:rFonts w:asciiTheme="minorHAnsi" w:hAnsiTheme="minorHAnsi" w:cstheme="minorHAnsi"/>
          <w:sz w:val="22"/>
          <w:szCs w:val="22"/>
        </w:rPr>
      </w:pPr>
      <w:r w:rsidRPr="00401B3C">
        <w:rPr>
          <w:rFonts w:asciiTheme="minorHAnsi" w:hAnsiTheme="minorHAnsi" w:cstheme="minorHAnsi"/>
          <w:sz w:val="22"/>
          <w:szCs w:val="22"/>
        </w:rPr>
        <w:t>Ambassador Solbakken emphasized "An effective approach to oceans management is and has been a very helpful tool to Norway. We believe a marine spatial plan would ensure the sustainable ocean management, which is essential for achieving our shared vision of a green, resilient, and prosperous future. By sharing and learning from each other we can ensure all industries would benefit from the ocean while marine ecosystems and biological diversity are preserved. We are committed to working with our partners in Viet Nam including the UNDP and key Ministries and authorities of Viet Nam to promote sustainable blue growth, protect the marine environment, and support the country's energy transition”.</w:t>
      </w:r>
    </w:p>
    <w:p w14:paraId="4CED0637" w14:textId="6B840D7F" w:rsidR="009321F3" w:rsidRPr="00556216" w:rsidRDefault="009321F3" w:rsidP="00401B3C">
      <w:pPr>
        <w:spacing w:after="160"/>
        <w:jc w:val="both"/>
        <w:rPr>
          <w:rFonts w:asciiTheme="minorHAnsi" w:hAnsiTheme="minorHAnsi" w:cstheme="minorHAnsi"/>
          <w:sz w:val="22"/>
          <w:szCs w:val="22"/>
        </w:rPr>
      </w:pPr>
      <w:r w:rsidRPr="00DF0797">
        <w:rPr>
          <w:rFonts w:asciiTheme="minorHAnsi" w:hAnsiTheme="minorHAnsi" w:cstheme="minorHAnsi"/>
          <w:sz w:val="22"/>
          <w:szCs w:val="22"/>
        </w:rPr>
        <w:t xml:space="preserve">In attendance were key stakeholders </w:t>
      </w:r>
      <w:proofErr w:type="gramStart"/>
      <w:r w:rsidRPr="00DF0797">
        <w:rPr>
          <w:rFonts w:asciiTheme="minorHAnsi" w:hAnsiTheme="minorHAnsi" w:cstheme="minorHAnsi"/>
          <w:sz w:val="22"/>
          <w:szCs w:val="22"/>
        </w:rPr>
        <w:t>in the area of</w:t>
      </w:r>
      <w:proofErr w:type="gramEnd"/>
      <w:r w:rsidRPr="00DF0797">
        <w:rPr>
          <w:rFonts w:asciiTheme="minorHAnsi" w:hAnsiTheme="minorHAnsi" w:cstheme="minorHAnsi"/>
          <w:sz w:val="22"/>
          <w:szCs w:val="22"/>
        </w:rPr>
        <w:t xml:space="preserve"> MSP in Viet Nam, including </w:t>
      </w:r>
      <w:r w:rsidR="006E2FB6" w:rsidRPr="00DF0797">
        <w:rPr>
          <w:rFonts w:asciiTheme="minorHAnsi" w:hAnsiTheme="minorHAnsi" w:cstheme="minorHAnsi"/>
          <w:sz w:val="22"/>
          <w:szCs w:val="22"/>
        </w:rPr>
        <w:t>VASI</w:t>
      </w:r>
      <w:r w:rsidRPr="00DF0797">
        <w:rPr>
          <w:rFonts w:asciiTheme="minorHAnsi" w:hAnsiTheme="minorHAnsi" w:cstheme="minorHAnsi"/>
          <w:sz w:val="22"/>
          <w:szCs w:val="22"/>
        </w:rPr>
        <w:t>, the Electricity and Renewable Energy Authority, Petro Viet Nam, GIZ, the World Bank and the Norway-based energy company Equinor, along with representatives from embassies, provincial authorities, international organizations and experts, and the private sector.</w:t>
      </w:r>
    </w:p>
    <w:p w14:paraId="63E5EDD4" w14:textId="7E55218B" w:rsidR="00415058" w:rsidRPr="00556216" w:rsidRDefault="009321F3" w:rsidP="00DF0797">
      <w:pPr>
        <w:spacing w:after="160"/>
        <w:jc w:val="both"/>
        <w:rPr>
          <w:rFonts w:asciiTheme="minorHAnsi" w:hAnsiTheme="minorHAnsi" w:cstheme="minorHAnsi"/>
          <w:sz w:val="22"/>
          <w:szCs w:val="22"/>
        </w:rPr>
      </w:pPr>
      <w:r w:rsidRPr="00556216">
        <w:rPr>
          <w:rFonts w:asciiTheme="minorHAnsi" w:hAnsiTheme="minorHAnsi" w:cstheme="minorHAnsi"/>
          <w:sz w:val="22"/>
          <w:szCs w:val="22"/>
        </w:rPr>
        <w:t>By providing a framework for decision-making and stakeholder engagement, MSP is expected to further ensure that renewable energy, and especially offshore wind power, is developed in a way that is socially and environmentally sustainable</w:t>
      </w:r>
      <w:r w:rsidR="00886B5B">
        <w:rPr>
          <w:rFonts w:asciiTheme="minorHAnsi" w:hAnsiTheme="minorHAnsi" w:cstheme="minorHAnsi"/>
          <w:sz w:val="22"/>
          <w:szCs w:val="22"/>
        </w:rPr>
        <w:t>,</w:t>
      </w:r>
      <w:r w:rsidRPr="00556216">
        <w:rPr>
          <w:rFonts w:asciiTheme="minorHAnsi" w:hAnsiTheme="minorHAnsi" w:cstheme="minorHAnsi"/>
          <w:sz w:val="22"/>
          <w:szCs w:val="22"/>
        </w:rPr>
        <w:t xml:space="preserve"> while also contributing to Viet Nam’s rising energy needs.</w:t>
      </w:r>
    </w:p>
    <w:p w14:paraId="1BE00A28" w14:textId="77777777" w:rsidR="00AC31C7" w:rsidRPr="00556216" w:rsidRDefault="00AC31C7" w:rsidP="002C2230">
      <w:pPr>
        <w:rPr>
          <w:rFonts w:asciiTheme="minorHAnsi" w:hAnsiTheme="minorHAnsi" w:cstheme="minorHAnsi"/>
          <w:b/>
          <w:bCs/>
          <w:sz w:val="22"/>
          <w:szCs w:val="22"/>
        </w:rPr>
      </w:pPr>
    </w:p>
    <w:p w14:paraId="7BADA83B" w14:textId="37F71BB1" w:rsidR="00795539" w:rsidRPr="00556216" w:rsidRDefault="00B1265A" w:rsidP="002C2230">
      <w:pPr>
        <w:rPr>
          <w:rFonts w:asciiTheme="minorHAnsi" w:hAnsiTheme="minorHAnsi" w:cstheme="minorHAnsi"/>
          <w:b/>
          <w:bCs/>
          <w:sz w:val="22"/>
          <w:szCs w:val="22"/>
        </w:rPr>
      </w:pPr>
      <w:r w:rsidRPr="00556216">
        <w:rPr>
          <w:rFonts w:asciiTheme="minorHAnsi" w:hAnsiTheme="minorHAnsi" w:cstheme="minorHAnsi"/>
          <w:b/>
          <w:bCs/>
          <w:sz w:val="22"/>
          <w:szCs w:val="22"/>
        </w:rPr>
        <w:t>For more</w:t>
      </w:r>
      <w:r w:rsidR="002C2230" w:rsidRPr="00556216">
        <w:rPr>
          <w:rFonts w:asciiTheme="minorHAnsi" w:hAnsiTheme="minorHAnsi" w:cstheme="minorHAnsi"/>
          <w:b/>
          <w:bCs/>
          <w:sz w:val="22"/>
          <w:szCs w:val="22"/>
        </w:rPr>
        <w:t xml:space="preserve"> </w:t>
      </w:r>
      <w:r w:rsidR="002F6006" w:rsidRPr="00556216">
        <w:rPr>
          <w:rFonts w:asciiTheme="minorHAnsi" w:hAnsiTheme="minorHAnsi" w:cstheme="minorHAnsi"/>
          <w:b/>
          <w:bCs/>
          <w:sz w:val="22"/>
          <w:szCs w:val="22"/>
        </w:rPr>
        <w:t>i</w:t>
      </w:r>
      <w:r w:rsidR="002C2230" w:rsidRPr="00556216">
        <w:rPr>
          <w:rFonts w:asciiTheme="minorHAnsi" w:hAnsiTheme="minorHAnsi" w:cstheme="minorHAnsi"/>
          <w:b/>
          <w:bCs/>
          <w:sz w:val="22"/>
          <w:szCs w:val="22"/>
        </w:rPr>
        <w:t>nformation</w:t>
      </w:r>
      <w:r w:rsidRPr="00556216">
        <w:rPr>
          <w:rFonts w:asciiTheme="minorHAnsi" w:hAnsiTheme="minorHAnsi" w:cstheme="minorHAnsi"/>
          <w:b/>
          <w:bCs/>
          <w:sz w:val="22"/>
          <w:szCs w:val="22"/>
        </w:rPr>
        <w:t>, please contact</w:t>
      </w:r>
      <w:r w:rsidR="002C2230" w:rsidRPr="00556216">
        <w:rPr>
          <w:rFonts w:asciiTheme="minorHAnsi" w:hAnsiTheme="minorHAnsi" w:cstheme="minorHAnsi"/>
          <w:b/>
          <w:bCs/>
          <w:sz w:val="22"/>
          <w:szCs w:val="22"/>
        </w:rPr>
        <w:t>:</w:t>
      </w:r>
    </w:p>
    <w:p w14:paraId="69961130" w14:textId="77777777" w:rsidR="001A6318" w:rsidRPr="00556216" w:rsidRDefault="001A6318" w:rsidP="002C2230">
      <w:pPr>
        <w:rPr>
          <w:rFonts w:asciiTheme="minorHAnsi" w:hAnsiTheme="minorHAnsi" w:cstheme="minorHAnsi"/>
          <w:b/>
          <w:bCs/>
          <w:sz w:val="22"/>
          <w:szCs w:val="22"/>
        </w:rPr>
      </w:pPr>
    </w:p>
    <w:p w14:paraId="1C50485E" w14:textId="77777777" w:rsidR="00714776" w:rsidRPr="00556216" w:rsidRDefault="00714776" w:rsidP="00714776">
      <w:pPr>
        <w:rPr>
          <w:rFonts w:asciiTheme="minorHAnsi" w:hAnsiTheme="minorHAnsi" w:cstheme="minorHAnsi"/>
          <w:b/>
          <w:bCs/>
          <w:sz w:val="22"/>
          <w:szCs w:val="22"/>
        </w:rPr>
      </w:pPr>
      <w:r w:rsidRPr="00556216">
        <w:rPr>
          <w:rFonts w:asciiTheme="minorHAnsi" w:hAnsiTheme="minorHAnsi" w:cstheme="minorHAnsi"/>
          <w:b/>
          <w:bCs/>
          <w:sz w:val="22"/>
          <w:szCs w:val="22"/>
        </w:rPr>
        <w:t>Phan Huong Giang</w:t>
      </w:r>
    </w:p>
    <w:p w14:paraId="4EF505EE" w14:textId="1D89D9CC" w:rsidR="00714776" w:rsidRPr="00556216" w:rsidRDefault="00714776" w:rsidP="00714776">
      <w:pPr>
        <w:rPr>
          <w:rFonts w:asciiTheme="minorHAnsi" w:hAnsiTheme="minorHAnsi" w:cstheme="minorHAnsi"/>
          <w:sz w:val="22"/>
          <w:szCs w:val="22"/>
        </w:rPr>
      </w:pPr>
      <w:r w:rsidRPr="00556216">
        <w:rPr>
          <w:rFonts w:asciiTheme="minorHAnsi" w:hAnsiTheme="minorHAnsi" w:cstheme="minorHAnsi"/>
          <w:sz w:val="22"/>
          <w:szCs w:val="22"/>
        </w:rPr>
        <w:t>Media &amp; Communications Analyst</w:t>
      </w:r>
      <w:r w:rsidR="00845731" w:rsidRPr="00556216">
        <w:rPr>
          <w:rFonts w:asciiTheme="minorHAnsi" w:hAnsiTheme="minorHAnsi" w:cstheme="minorHAnsi"/>
          <w:sz w:val="22"/>
          <w:szCs w:val="22"/>
        </w:rPr>
        <w:t>,</w:t>
      </w:r>
    </w:p>
    <w:p w14:paraId="28F155C0" w14:textId="77777777" w:rsidR="00714776" w:rsidRPr="00556216" w:rsidRDefault="00714776" w:rsidP="00714776">
      <w:pPr>
        <w:rPr>
          <w:rFonts w:asciiTheme="minorHAnsi" w:hAnsiTheme="minorHAnsi" w:cstheme="minorHAnsi"/>
          <w:sz w:val="22"/>
          <w:szCs w:val="22"/>
        </w:rPr>
      </w:pPr>
      <w:r w:rsidRPr="00556216">
        <w:rPr>
          <w:rFonts w:asciiTheme="minorHAnsi" w:hAnsiTheme="minorHAnsi" w:cstheme="minorHAnsi"/>
          <w:sz w:val="22"/>
          <w:szCs w:val="22"/>
        </w:rPr>
        <w:t>UNDP Viet Nam</w:t>
      </w:r>
    </w:p>
    <w:p w14:paraId="4D737BDE" w14:textId="46C81D66" w:rsidR="00714776" w:rsidRPr="00556216" w:rsidRDefault="00000000" w:rsidP="00714776">
      <w:pPr>
        <w:rPr>
          <w:rFonts w:asciiTheme="minorHAnsi" w:hAnsiTheme="minorHAnsi" w:cstheme="minorHAnsi"/>
          <w:sz w:val="22"/>
          <w:szCs w:val="22"/>
        </w:rPr>
      </w:pPr>
      <w:hyperlink r:id="rId14" w:history="1">
        <w:r w:rsidR="00714776" w:rsidRPr="00556216">
          <w:rPr>
            <w:rStyle w:val="Hyperlink"/>
            <w:rFonts w:asciiTheme="minorHAnsi" w:hAnsiTheme="minorHAnsi" w:cstheme="minorHAnsi"/>
            <w:sz w:val="22"/>
            <w:szCs w:val="22"/>
          </w:rPr>
          <w:t>phan.huong.giang@undp.org</w:t>
        </w:r>
      </w:hyperlink>
      <w:r w:rsidR="00714776" w:rsidRPr="00556216">
        <w:rPr>
          <w:rFonts w:asciiTheme="minorHAnsi" w:hAnsiTheme="minorHAnsi" w:cstheme="minorHAnsi"/>
          <w:sz w:val="22"/>
          <w:szCs w:val="22"/>
        </w:rPr>
        <w:t xml:space="preserve"> </w:t>
      </w:r>
    </w:p>
    <w:p w14:paraId="2126C215" w14:textId="27BAB140" w:rsidR="00714776" w:rsidRPr="00556216" w:rsidRDefault="00714776" w:rsidP="00714776">
      <w:pPr>
        <w:rPr>
          <w:rFonts w:asciiTheme="minorHAnsi" w:hAnsiTheme="minorHAnsi" w:cstheme="minorHAnsi"/>
          <w:sz w:val="22"/>
          <w:szCs w:val="22"/>
        </w:rPr>
      </w:pPr>
      <w:r w:rsidRPr="00556216">
        <w:rPr>
          <w:rFonts w:asciiTheme="minorHAnsi" w:hAnsiTheme="minorHAnsi" w:cstheme="minorHAnsi"/>
          <w:sz w:val="22"/>
          <w:szCs w:val="22"/>
        </w:rPr>
        <w:t xml:space="preserve">Tel: 0948 </w:t>
      </w:r>
      <w:r w:rsidR="001A6318" w:rsidRPr="00556216">
        <w:rPr>
          <w:rFonts w:asciiTheme="minorHAnsi" w:hAnsiTheme="minorHAnsi" w:cstheme="minorHAnsi"/>
          <w:sz w:val="22"/>
          <w:szCs w:val="22"/>
        </w:rPr>
        <w:t>466 688</w:t>
      </w:r>
    </w:p>
    <w:p w14:paraId="30A4105D" w14:textId="77777777" w:rsidR="001A6318" w:rsidRPr="00556216" w:rsidRDefault="001A6318" w:rsidP="00714776">
      <w:pPr>
        <w:rPr>
          <w:rFonts w:asciiTheme="minorHAnsi" w:hAnsiTheme="minorHAnsi" w:cstheme="minorHAnsi"/>
          <w:sz w:val="22"/>
          <w:szCs w:val="22"/>
        </w:rPr>
      </w:pPr>
    </w:p>
    <w:p w14:paraId="0F7E10C5" w14:textId="77777777" w:rsidR="00845731" w:rsidRPr="00556216" w:rsidRDefault="00845731" w:rsidP="00845731">
      <w:pPr>
        <w:rPr>
          <w:rFonts w:asciiTheme="minorHAnsi" w:hAnsiTheme="minorHAnsi" w:cstheme="minorHAnsi"/>
          <w:b/>
          <w:bCs/>
          <w:sz w:val="22"/>
          <w:szCs w:val="22"/>
        </w:rPr>
      </w:pPr>
      <w:r w:rsidRPr="00556216">
        <w:rPr>
          <w:rFonts w:asciiTheme="minorHAnsi" w:hAnsiTheme="minorHAnsi" w:cstheme="minorHAnsi"/>
          <w:b/>
          <w:bCs/>
          <w:sz w:val="22"/>
          <w:szCs w:val="22"/>
        </w:rPr>
        <w:t>Nguyen Thi Kim Thanh</w:t>
      </w:r>
    </w:p>
    <w:p w14:paraId="4CEDD1CF" w14:textId="77777777" w:rsidR="00845731" w:rsidRPr="00556216" w:rsidRDefault="00845731" w:rsidP="00845731">
      <w:pPr>
        <w:rPr>
          <w:rFonts w:asciiTheme="minorHAnsi" w:hAnsiTheme="minorHAnsi" w:cstheme="minorHAnsi"/>
          <w:sz w:val="22"/>
          <w:szCs w:val="22"/>
        </w:rPr>
      </w:pPr>
      <w:r w:rsidRPr="00556216">
        <w:rPr>
          <w:rFonts w:asciiTheme="minorHAnsi" w:hAnsiTheme="minorHAnsi" w:cstheme="minorHAnsi"/>
          <w:sz w:val="22"/>
          <w:szCs w:val="22"/>
        </w:rPr>
        <w:t xml:space="preserve">Information and Communication Adviser, </w:t>
      </w:r>
    </w:p>
    <w:p w14:paraId="7256037F" w14:textId="35E9299A" w:rsidR="00845731" w:rsidRPr="00556216" w:rsidRDefault="00845731" w:rsidP="00845731">
      <w:pPr>
        <w:rPr>
          <w:rFonts w:asciiTheme="minorHAnsi" w:hAnsiTheme="minorHAnsi" w:cstheme="minorHAnsi"/>
          <w:sz w:val="22"/>
          <w:szCs w:val="22"/>
        </w:rPr>
      </w:pPr>
      <w:r w:rsidRPr="00556216">
        <w:rPr>
          <w:rFonts w:asciiTheme="minorHAnsi" w:hAnsiTheme="minorHAnsi" w:cstheme="minorHAnsi"/>
          <w:sz w:val="22"/>
          <w:szCs w:val="22"/>
        </w:rPr>
        <w:t>Norwegian Embassy in Ha Noi</w:t>
      </w:r>
    </w:p>
    <w:p w14:paraId="6891111C" w14:textId="19BF04D5" w:rsidR="00845731" w:rsidRPr="00556216" w:rsidRDefault="00845731" w:rsidP="00845731">
      <w:pPr>
        <w:rPr>
          <w:rFonts w:asciiTheme="minorHAnsi" w:hAnsiTheme="minorHAnsi" w:cstheme="minorHAnsi"/>
          <w:sz w:val="22"/>
          <w:szCs w:val="22"/>
        </w:rPr>
      </w:pPr>
      <w:r w:rsidRPr="00556216">
        <w:rPr>
          <w:rFonts w:asciiTheme="minorHAnsi" w:hAnsiTheme="minorHAnsi" w:cstheme="minorHAnsi"/>
          <w:sz w:val="22"/>
          <w:szCs w:val="22"/>
        </w:rPr>
        <w:t xml:space="preserve">Email: </w:t>
      </w:r>
      <w:hyperlink r:id="rId15" w:history="1">
        <w:r w:rsidRPr="00556216">
          <w:rPr>
            <w:rStyle w:val="Hyperlink"/>
            <w:rFonts w:asciiTheme="minorHAnsi" w:hAnsiTheme="minorHAnsi" w:cstheme="minorHAnsi"/>
            <w:sz w:val="22"/>
            <w:szCs w:val="22"/>
          </w:rPr>
          <w:t>Thi.kim.thanh.nguyen@mfa.no</w:t>
        </w:r>
      </w:hyperlink>
      <w:r w:rsidRPr="00556216">
        <w:rPr>
          <w:rFonts w:asciiTheme="minorHAnsi" w:hAnsiTheme="minorHAnsi" w:cstheme="minorHAnsi"/>
          <w:sz w:val="22"/>
          <w:szCs w:val="22"/>
        </w:rPr>
        <w:t xml:space="preserve">   </w:t>
      </w:r>
    </w:p>
    <w:p w14:paraId="400D7B29" w14:textId="41044EE1" w:rsidR="00ED42EE" w:rsidRPr="00556216" w:rsidRDefault="00845731" w:rsidP="00845731">
      <w:pPr>
        <w:rPr>
          <w:rFonts w:asciiTheme="minorHAnsi" w:hAnsiTheme="minorHAnsi" w:cstheme="minorHAnsi"/>
          <w:sz w:val="22"/>
          <w:szCs w:val="22"/>
        </w:rPr>
      </w:pPr>
      <w:r w:rsidRPr="00556216">
        <w:rPr>
          <w:rFonts w:asciiTheme="minorHAnsi" w:hAnsiTheme="minorHAnsi" w:cstheme="minorHAnsi"/>
          <w:sz w:val="22"/>
          <w:szCs w:val="22"/>
        </w:rPr>
        <w:t>Tel: 0904</w:t>
      </w:r>
      <w:r w:rsidR="00556216" w:rsidRPr="00556216">
        <w:rPr>
          <w:rFonts w:asciiTheme="minorHAnsi" w:hAnsiTheme="minorHAnsi" w:cstheme="minorHAnsi"/>
          <w:sz w:val="22"/>
          <w:szCs w:val="22"/>
        </w:rPr>
        <w:t xml:space="preserve"> </w:t>
      </w:r>
      <w:r w:rsidRPr="00556216">
        <w:rPr>
          <w:rFonts w:asciiTheme="minorHAnsi" w:hAnsiTheme="minorHAnsi" w:cstheme="minorHAnsi"/>
          <w:sz w:val="22"/>
          <w:szCs w:val="22"/>
        </w:rPr>
        <w:t>637</w:t>
      </w:r>
      <w:r w:rsidR="00556216" w:rsidRPr="00556216">
        <w:rPr>
          <w:rFonts w:asciiTheme="minorHAnsi" w:hAnsiTheme="minorHAnsi" w:cstheme="minorHAnsi"/>
          <w:sz w:val="22"/>
          <w:szCs w:val="22"/>
        </w:rPr>
        <w:t xml:space="preserve"> </w:t>
      </w:r>
      <w:r w:rsidRPr="00556216">
        <w:rPr>
          <w:rFonts w:asciiTheme="minorHAnsi" w:hAnsiTheme="minorHAnsi" w:cstheme="minorHAnsi"/>
          <w:sz w:val="22"/>
          <w:szCs w:val="22"/>
        </w:rPr>
        <w:t>298</w:t>
      </w:r>
    </w:p>
    <w:p w14:paraId="44061A7C" w14:textId="77777777" w:rsidR="00C82BB5" w:rsidRPr="00556216" w:rsidRDefault="00C82BB5" w:rsidP="001A6318">
      <w:pPr>
        <w:rPr>
          <w:rFonts w:asciiTheme="minorHAnsi" w:hAnsiTheme="minorHAnsi" w:cstheme="minorHAnsi"/>
          <w:sz w:val="22"/>
          <w:szCs w:val="22"/>
        </w:rPr>
      </w:pPr>
    </w:p>
    <w:sectPr w:rsidR="00C82BB5" w:rsidRPr="00556216" w:rsidSect="00EB1FE1">
      <w:footerReference w:type="default" r:id="rId16"/>
      <w:footerReference w:type="first" r:id="rId17"/>
      <w:pgSz w:w="11900" w:h="16840"/>
      <w:pgMar w:top="1440" w:right="1440" w:bottom="1440" w:left="1440" w:header="1089" w:footer="2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809A" w14:textId="77777777" w:rsidR="00D10EFF" w:rsidRDefault="00D10EFF">
      <w:r>
        <w:separator/>
      </w:r>
    </w:p>
  </w:endnote>
  <w:endnote w:type="continuationSeparator" w:id="0">
    <w:p w14:paraId="17A8C2C4" w14:textId="77777777" w:rsidR="00D10EFF" w:rsidRDefault="00D1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605B" w14:textId="3BC24461" w:rsidR="001212C0" w:rsidRPr="00FB03C3" w:rsidRDefault="00514D6B" w:rsidP="001212C0">
    <w:pPr>
      <w:pStyle w:val="Footer"/>
      <w:jc w:val="center"/>
      <w:rPr>
        <w:rFonts w:asciiTheme="minorHAnsi" w:hAnsiTheme="minorHAnsi" w:cstheme="minorHAnsi"/>
        <w:color w:val="0468B1" w:themeColor="accent1"/>
        <w:sz w:val="21"/>
        <w:szCs w:val="21"/>
      </w:rPr>
    </w:pPr>
    <w:r w:rsidRPr="00FB03C3">
      <w:rPr>
        <w:rFonts w:asciiTheme="minorHAnsi" w:hAnsiTheme="minorHAnsi" w:cstheme="minorHAnsi"/>
        <w:sz w:val="21"/>
        <w:szCs w:val="21"/>
      </w:rPr>
      <w:t xml:space="preserve">Green One UN House, </w:t>
    </w:r>
    <w:r w:rsidR="00D84814" w:rsidRPr="00FB03C3">
      <w:rPr>
        <w:rFonts w:asciiTheme="minorHAnsi" w:hAnsiTheme="minorHAnsi" w:cstheme="minorHAnsi"/>
        <w:sz w:val="21"/>
        <w:szCs w:val="21"/>
      </w:rPr>
      <w:t>304 Kim Ma</w:t>
    </w:r>
    <w:r w:rsidR="001212C0" w:rsidRPr="00FB03C3">
      <w:rPr>
        <w:rFonts w:asciiTheme="minorHAnsi" w:hAnsiTheme="minorHAnsi" w:cstheme="minorHAnsi"/>
        <w:sz w:val="21"/>
        <w:szCs w:val="21"/>
      </w:rPr>
      <w:t xml:space="preserve">, </w:t>
    </w:r>
    <w:r w:rsidR="00D84814" w:rsidRPr="00FB03C3">
      <w:rPr>
        <w:rFonts w:asciiTheme="minorHAnsi" w:hAnsiTheme="minorHAnsi" w:cstheme="minorHAnsi"/>
        <w:sz w:val="21"/>
        <w:szCs w:val="21"/>
      </w:rPr>
      <w:t>Ha Noi, Viet Nam 10000</w:t>
    </w:r>
    <w:r w:rsidR="001212C0" w:rsidRPr="00FB03C3">
      <w:rPr>
        <w:rFonts w:asciiTheme="minorHAnsi" w:hAnsiTheme="minorHAnsi" w:cstheme="minorHAnsi"/>
        <w:sz w:val="21"/>
        <w:szCs w:val="21"/>
      </w:rPr>
      <w:t xml:space="preserve"> | </w:t>
    </w:r>
    <w:hyperlink r:id="rId1" w:history="1">
      <w:r w:rsidR="00845731" w:rsidRPr="00F87569">
        <w:rPr>
          <w:rStyle w:val="Hyperlink"/>
          <w:rFonts w:asciiTheme="minorHAnsi" w:hAnsiTheme="minorHAnsi" w:cstheme="minorHAnsi"/>
          <w:sz w:val="21"/>
          <w:szCs w:val="21"/>
        </w:rPr>
        <w:t>www.undp.org</w:t>
      </w:r>
    </w:hyperlink>
    <w:r w:rsidR="00845731">
      <w:rPr>
        <w:rStyle w:val="Hyperlink"/>
        <w:rFonts w:asciiTheme="minorHAnsi" w:hAnsiTheme="minorHAnsi" w:cstheme="minorHAnsi"/>
        <w:color w:val="0468B1" w:themeColor="accent1"/>
        <w:sz w:val="21"/>
        <w:szCs w:val="21"/>
      </w:rPr>
      <w:t>/vietnam</w:t>
    </w:r>
  </w:p>
  <w:p w14:paraId="771CF70B" w14:textId="1E69521C" w:rsidR="001212C0" w:rsidRPr="00FB03C3" w:rsidRDefault="001212C0" w:rsidP="001212C0">
    <w:pPr>
      <w:pStyle w:val="Footer"/>
      <w:jc w:val="center"/>
      <w:rPr>
        <w:rFonts w:asciiTheme="minorHAnsi" w:hAnsiTheme="minorHAnsi" w:cstheme="minorHAnsi"/>
        <w:sz w:val="21"/>
        <w:szCs w:val="21"/>
      </w:rPr>
    </w:pPr>
  </w:p>
  <w:p w14:paraId="48ADF027" w14:textId="77777777" w:rsidR="00633939" w:rsidRPr="00FB03C3" w:rsidRDefault="00633939" w:rsidP="001212C0">
    <w:pPr>
      <w:pStyle w:val="Footer"/>
      <w:jc w:val="center"/>
      <w:rPr>
        <w:rFonts w:asciiTheme="minorHAnsi" w:hAnsiTheme="minorHAnsi" w:cstheme="minorHAnsi"/>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1A43" w14:textId="77777777" w:rsidR="00624164" w:rsidRPr="00FB03C3" w:rsidRDefault="00624164" w:rsidP="00624164">
    <w:pPr>
      <w:pStyle w:val="Footer"/>
      <w:jc w:val="center"/>
      <w:rPr>
        <w:rFonts w:asciiTheme="minorHAnsi" w:hAnsiTheme="minorHAnsi" w:cstheme="minorHAnsi"/>
        <w:color w:val="0468B1" w:themeColor="accent1"/>
        <w:sz w:val="21"/>
        <w:szCs w:val="21"/>
      </w:rPr>
    </w:pPr>
    <w:r w:rsidRPr="00FB03C3">
      <w:rPr>
        <w:rFonts w:asciiTheme="minorHAnsi" w:hAnsiTheme="minorHAnsi" w:cstheme="minorHAnsi"/>
        <w:sz w:val="21"/>
        <w:szCs w:val="21"/>
      </w:rPr>
      <w:t xml:space="preserve">Green One UN House, 304 Kim Ma, Ha Noi, Viet Nam 10000 | </w:t>
    </w:r>
    <w:hyperlink r:id="rId1" w:history="1">
      <w:r w:rsidRPr="00FB03C3">
        <w:rPr>
          <w:rStyle w:val="Hyperlink"/>
          <w:rFonts w:asciiTheme="minorHAnsi" w:hAnsiTheme="minorHAnsi" w:cstheme="minorHAnsi"/>
          <w:color w:val="0468B1" w:themeColor="accent1"/>
          <w:sz w:val="21"/>
          <w:szCs w:val="21"/>
        </w:rPr>
        <w:t>www.vn.undp.org</w:t>
      </w:r>
    </w:hyperlink>
  </w:p>
  <w:p w14:paraId="31F85EB9" w14:textId="77777777" w:rsidR="00624164" w:rsidRPr="00FB03C3" w:rsidRDefault="00624164" w:rsidP="00624164">
    <w:pPr>
      <w:pStyle w:val="Footer"/>
      <w:jc w:val="center"/>
      <w:rPr>
        <w:rFonts w:asciiTheme="minorHAnsi" w:hAnsiTheme="minorHAnsi" w:cstheme="minorHAnsi"/>
        <w:sz w:val="21"/>
        <w:szCs w:val="21"/>
      </w:rPr>
    </w:pPr>
  </w:p>
  <w:p w14:paraId="28FAC389" w14:textId="77777777" w:rsidR="00624164" w:rsidRPr="00FB03C3" w:rsidRDefault="00624164">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FCA48" w14:textId="77777777" w:rsidR="00D10EFF" w:rsidRDefault="00D10EFF">
      <w:r>
        <w:separator/>
      </w:r>
    </w:p>
  </w:footnote>
  <w:footnote w:type="continuationSeparator" w:id="0">
    <w:p w14:paraId="611AA585" w14:textId="77777777" w:rsidR="00D10EFF" w:rsidRDefault="00D10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5461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9AF3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13AF24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5498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FA6A5F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AFA122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E908F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FC6F99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E8665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93294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60C0C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6931C9"/>
    <w:multiLevelType w:val="hybridMultilevel"/>
    <w:tmpl w:val="9C54E530"/>
    <w:lvl w:ilvl="0" w:tplc="90A80F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97921"/>
    <w:multiLevelType w:val="hybridMultilevel"/>
    <w:tmpl w:val="4C081BDE"/>
    <w:lvl w:ilvl="0" w:tplc="5C9C36A8">
      <w:start w:val="1"/>
      <w:numFmt w:val="bullet"/>
      <w:pStyle w:val="Bulletedlist"/>
      <w:lvlText w:val=""/>
      <w:lvlJc w:val="left"/>
      <w:pPr>
        <w:ind w:left="720" w:hanging="360"/>
      </w:pPr>
      <w:rPr>
        <w:rFonts w:ascii="Symbol" w:hAnsi="Symbol" w:hint="default"/>
        <w:color w:val="595959" w:themeColor="text1" w:themeTint="A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936527">
    <w:abstractNumId w:val="10"/>
  </w:num>
  <w:num w:numId="2" w16cid:durableId="1172644435">
    <w:abstractNumId w:val="8"/>
  </w:num>
  <w:num w:numId="3" w16cid:durableId="2058122967">
    <w:abstractNumId w:val="7"/>
  </w:num>
  <w:num w:numId="4" w16cid:durableId="671032708">
    <w:abstractNumId w:val="6"/>
  </w:num>
  <w:num w:numId="5" w16cid:durableId="2014869806">
    <w:abstractNumId w:val="5"/>
  </w:num>
  <w:num w:numId="6" w16cid:durableId="1477334354">
    <w:abstractNumId w:val="9"/>
  </w:num>
  <w:num w:numId="7" w16cid:durableId="396712">
    <w:abstractNumId w:val="4"/>
  </w:num>
  <w:num w:numId="8" w16cid:durableId="712390581">
    <w:abstractNumId w:val="3"/>
  </w:num>
  <w:num w:numId="9" w16cid:durableId="192622006">
    <w:abstractNumId w:val="2"/>
  </w:num>
  <w:num w:numId="10" w16cid:durableId="169763218">
    <w:abstractNumId w:val="1"/>
  </w:num>
  <w:num w:numId="11" w16cid:durableId="259215206">
    <w:abstractNumId w:val="0"/>
  </w:num>
  <w:num w:numId="12" w16cid:durableId="893663324">
    <w:abstractNumId w:val="12"/>
  </w:num>
  <w:num w:numId="13" w16cid:durableId="12478066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73"/>
    <w:rsid w:val="00013883"/>
    <w:rsid w:val="00035386"/>
    <w:rsid w:val="00035757"/>
    <w:rsid w:val="00036726"/>
    <w:rsid w:val="00041C5C"/>
    <w:rsid w:val="0006312B"/>
    <w:rsid w:val="0007081B"/>
    <w:rsid w:val="00071596"/>
    <w:rsid w:val="00072F9A"/>
    <w:rsid w:val="000869E3"/>
    <w:rsid w:val="000942AE"/>
    <w:rsid w:val="000B597A"/>
    <w:rsid w:val="000C6550"/>
    <w:rsid w:val="000E3BBB"/>
    <w:rsid w:val="000F6829"/>
    <w:rsid w:val="000F70E3"/>
    <w:rsid w:val="00107D04"/>
    <w:rsid w:val="00110C40"/>
    <w:rsid w:val="001212C0"/>
    <w:rsid w:val="00137045"/>
    <w:rsid w:val="0014728F"/>
    <w:rsid w:val="00147D9F"/>
    <w:rsid w:val="00151FC4"/>
    <w:rsid w:val="001554BC"/>
    <w:rsid w:val="001A18B6"/>
    <w:rsid w:val="001A43B8"/>
    <w:rsid w:val="001A6318"/>
    <w:rsid w:val="001A7E27"/>
    <w:rsid w:val="001B6165"/>
    <w:rsid w:val="001C0BE1"/>
    <w:rsid w:val="001C436A"/>
    <w:rsid w:val="001E4829"/>
    <w:rsid w:val="00215C0D"/>
    <w:rsid w:val="002228C1"/>
    <w:rsid w:val="00235CC4"/>
    <w:rsid w:val="00263955"/>
    <w:rsid w:val="00265BB3"/>
    <w:rsid w:val="00293921"/>
    <w:rsid w:val="002A1FB1"/>
    <w:rsid w:val="002A2E68"/>
    <w:rsid w:val="002C2230"/>
    <w:rsid w:val="002C35A6"/>
    <w:rsid w:val="002E258B"/>
    <w:rsid w:val="002F2B41"/>
    <w:rsid w:val="002F6006"/>
    <w:rsid w:val="0030320D"/>
    <w:rsid w:val="0030375C"/>
    <w:rsid w:val="00306601"/>
    <w:rsid w:val="00314442"/>
    <w:rsid w:val="003169C4"/>
    <w:rsid w:val="00320FDB"/>
    <w:rsid w:val="003357B6"/>
    <w:rsid w:val="0034377C"/>
    <w:rsid w:val="00351613"/>
    <w:rsid w:val="00362EAF"/>
    <w:rsid w:val="00364D20"/>
    <w:rsid w:val="0036539C"/>
    <w:rsid w:val="00381055"/>
    <w:rsid w:val="00392641"/>
    <w:rsid w:val="003E6698"/>
    <w:rsid w:val="003F5089"/>
    <w:rsid w:val="00401B3C"/>
    <w:rsid w:val="0040597D"/>
    <w:rsid w:val="00415058"/>
    <w:rsid w:val="0042126F"/>
    <w:rsid w:val="00421620"/>
    <w:rsid w:val="004237DF"/>
    <w:rsid w:val="00423BB7"/>
    <w:rsid w:val="00470F5F"/>
    <w:rsid w:val="00476DC4"/>
    <w:rsid w:val="004865B5"/>
    <w:rsid w:val="004C3F66"/>
    <w:rsid w:val="004C5321"/>
    <w:rsid w:val="004C6705"/>
    <w:rsid w:val="004D21A5"/>
    <w:rsid w:val="004E1C1C"/>
    <w:rsid w:val="004E644E"/>
    <w:rsid w:val="00514D6B"/>
    <w:rsid w:val="00556216"/>
    <w:rsid w:val="005574E8"/>
    <w:rsid w:val="00573357"/>
    <w:rsid w:val="0058277A"/>
    <w:rsid w:val="00593098"/>
    <w:rsid w:val="00595CDF"/>
    <w:rsid w:val="005B753E"/>
    <w:rsid w:val="005D1ABE"/>
    <w:rsid w:val="005F4462"/>
    <w:rsid w:val="00614EC3"/>
    <w:rsid w:val="00624164"/>
    <w:rsid w:val="00626E3B"/>
    <w:rsid w:val="00633939"/>
    <w:rsid w:val="00655C16"/>
    <w:rsid w:val="00655EB5"/>
    <w:rsid w:val="00667EE7"/>
    <w:rsid w:val="006A1B6E"/>
    <w:rsid w:val="006D16C0"/>
    <w:rsid w:val="006E2FB6"/>
    <w:rsid w:val="006E5CB3"/>
    <w:rsid w:val="006E7E05"/>
    <w:rsid w:val="006F352F"/>
    <w:rsid w:val="0070587F"/>
    <w:rsid w:val="0071116A"/>
    <w:rsid w:val="007122F3"/>
    <w:rsid w:val="00714776"/>
    <w:rsid w:val="0071537F"/>
    <w:rsid w:val="0072258B"/>
    <w:rsid w:val="00741117"/>
    <w:rsid w:val="00744586"/>
    <w:rsid w:val="007732BE"/>
    <w:rsid w:val="00785E49"/>
    <w:rsid w:val="00795539"/>
    <w:rsid w:val="007A1E88"/>
    <w:rsid w:val="007D310E"/>
    <w:rsid w:val="007D3E86"/>
    <w:rsid w:val="0080103F"/>
    <w:rsid w:val="008045F7"/>
    <w:rsid w:val="0081002F"/>
    <w:rsid w:val="00811DCB"/>
    <w:rsid w:val="0081425C"/>
    <w:rsid w:val="008400E7"/>
    <w:rsid w:val="00844ABF"/>
    <w:rsid w:val="00845731"/>
    <w:rsid w:val="008543D2"/>
    <w:rsid w:val="00864B2F"/>
    <w:rsid w:val="00871B26"/>
    <w:rsid w:val="00873DB4"/>
    <w:rsid w:val="00886B5B"/>
    <w:rsid w:val="008923F5"/>
    <w:rsid w:val="008A17E4"/>
    <w:rsid w:val="008B722A"/>
    <w:rsid w:val="008D16F8"/>
    <w:rsid w:val="008E2328"/>
    <w:rsid w:val="008E48E5"/>
    <w:rsid w:val="008F610A"/>
    <w:rsid w:val="009005A7"/>
    <w:rsid w:val="009106D5"/>
    <w:rsid w:val="009321F3"/>
    <w:rsid w:val="009526C2"/>
    <w:rsid w:val="00970CDC"/>
    <w:rsid w:val="0097166B"/>
    <w:rsid w:val="00980E07"/>
    <w:rsid w:val="00984EB1"/>
    <w:rsid w:val="009929A1"/>
    <w:rsid w:val="009A1BA1"/>
    <w:rsid w:val="009A392B"/>
    <w:rsid w:val="009D64DA"/>
    <w:rsid w:val="009E4017"/>
    <w:rsid w:val="009E5B36"/>
    <w:rsid w:val="00A02975"/>
    <w:rsid w:val="00A146C5"/>
    <w:rsid w:val="00A24074"/>
    <w:rsid w:val="00A31A06"/>
    <w:rsid w:val="00A45CD9"/>
    <w:rsid w:val="00A51EC5"/>
    <w:rsid w:val="00A5704E"/>
    <w:rsid w:val="00A70016"/>
    <w:rsid w:val="00AB1DCF"/>
    <w:rsid w:val="00AB235B"/>
    <w:rsid w:val="00AC13CD"/>
    <w:rsid w:val="00AC31C7"/>
    <w:rsid w:val="00AC77AE"/>
    <w:rsid w:val="00AD129D"/>
    <w:rsid w:val="00B1265A"/>
    <w:rsid w:val="00B5636F"/>
    <w:rsid w:val="00B71901"/>
    <w:rsid w:val="00B80587"/>
    <w:rsid w:val="00B94B28"/>
    <w:rsid w:val="00BA4FA4"/>
    <w:rsid w:val="00BA5AAA"/>
    <w:rsid w:val="00BB5F97"/>
    <w:rsid w:val="00BC508B"/>
    <w:rsid w:val="00BD2F3A"/>
    <w:rsid w:val="00C050DB"/>
    <w:rsid w:val="00C10A16"/>
    <w:rsid w:val="00C17A9A"/>
    <w:rsid w:val="00C2510E"/>
    <w:rsid w:val="00C328D4"/>
    <w:rsid w:val="00C36073"/>
    <w:rsid w:val="00C43C3F"/>
    <w:rsid w:val="00C449AA"/>
    <w:rsid w:val="00C806A2"/>
    <w:rsid w:val="00C82BB5"/>
    <w:rsid w:val="00C8596E"/>
    <w:rsid w:val="00C85C55"/>
    <w:rsid w:val="00C932C8"/>
    <w:rsid w:val="00C97FE3"/>
    <w:rsid w:val="00CA0A91"/>
    <w:rsid w:val="00CA6F28"/>
    <w:rsid w:val="00CA7C49"/>
    <w:rsid w:val="00CB606D"/>
    <w:rsid w:val="00CB70BB"/>
    <w:rsid w:val="00CB74F3"/>
    <w:rsid w:val="00CC3BF3"/>
    <w:rsid w:val="00CC4B49"/>
    <w:rsid w:val="00CC70FA"/>
    <w:rsid w:val="00CD437F"/>
    <w:rsid w:val="00CD5E7A"/>
    <w:rsid w:val="00CE1C73"/>
    <w:rsid w:val="00D033E5"/>
    <w:rsid w:val="00D10EFF"/>
    <w:rsid w:val="00D123E0"/>
    <w:rsid w:val="00D13928"/>
    <w:rsid w:val="00D173C7"/>
    <w:rsid w:val="00D33595"/>
    <w:rsid w:val="00D33BBA"/>
    <w:rsid w:val="00D33E28"/>
    <w:rsid w:val="00D40795"/>
    <w:rsid w:val="00D414C0"/>
    <w:rsid w:val="00D61EE4"/>
    <w:rsid w:val="00D6625F"/>
    <w:rsid w:val="00D84814"/>
    <w:rsid w:val="00DC7386"/>
    <w:rsid w:val="00DD5CE5"/>
    <w:rsid w:val="00DE74DD"/>
    <w:rsid w:val="00DF0797"/>
    <w:rsid w:val="00DF1613"/>
    <w:rsid w:val="00E156E8"/>
    <w:rsid w:val="00E230D6"/>
    <w:rsid w:val="00E30B25"/>
    <w:rsid w:val="00E32198"/>
    <w:rsid w:val="00E34675"/>
    <w:rsid w:val="00E5090F"/>
    <w:rsid w:val="00E57FC6"/>
    <w:rsid w:val="00E7771C"/>
    <w:rsid w:val="00E90250"/>
    <w:rsid w:val="00E96A7F"/>
    <w:rsid w:val="00EA38E0"/>
    <w:rsid w:val="00EB1FE1"/>
    <w:rsid w:val="00ED42EE"/>
    <w:rsid w:val="00EE778E"/>
    <w:rsid w:val="00EF07FF"/>
    <w:rsid w:val="00EF2096"/>
    <w:rsid w:val="00F01440"/>
    <w:rsid w:val="00F117E2"/>
    <w:rsid w:val="00F33AEE"/>
    <w:rsid w:val="00F8547C"/>
    <w:rsid w:val="00FA341D"/>
    <w:rsid w:val="00FA5F37"/>
    <w:rsid w:val="00FB03C3"/>
    <w:rsid w:val="00FB742D"/>
    <w:rsid w:val="00FC2A82"/>
    <w:rsid w:val="00FC60A5"/>
    <w:rsid w:val="00FC7DF5"/>
    <w:rsid w:val="00FD21DE"/>
    <w:rsid w:val="00FF1483"/>
    <w:rsid w:val="00FF6936"/>
  </w:rsids>
  <m:mathPr>
    <m:mathFont m:val="Cambria Math"/>
    <m:brkBin m:val="before"/>
    <m:brkBinSub m:val="--"/>
    <m:smallFrac m:val="0"/>
    <m:dispDef m:val="0"/>
    <m:lMargin m:val="0"/>
    <m:rMargin m:val="0"/>
    <m:defJc m:val="centerGroup"/>
    <m:wrapRight/>
    <m:intLim m:val="subSup"/>
    <m:naryLim m:val="subSup"/>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B99346C"/>
  <w15:docId w15:val="{96307720-C72A-4B50-9AC3-C06FC518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641"/>
    <w:rPr>
      <w:sz w:val="24"/>
      <w:lang w:val="en-US" w:eastAsia="en-US"/>
    </w:rPr>
  </w:style>
  <w:style w:type="paragraph" w:styleId="Heading1">
    <w:name w:val="heading 1"/>
    <w:basedOn w:val="Normal"/>
    <w:next w:val="Normal"/>
    <w:link w:val="Heading1Char"/>
    <w:qFormat/>
    <w:rsid w:val="002C2230"/>
    <w:pPr>
      <w:keepNext/>
      <w:keepLines/>
      <w:spacing w:before="240"/>
      <w:outlineLvl w:val="0"/>
    </w:pPr>
    <w:rPr>
      <w:rFonts w:asciiTheme="majorHAnsi" w:eastAsiaTheme="majorEastAsia" w:hAnsiTheme="majorHAnsi" w:cstheme="majorBidi"/>
      <w:color w:val="034D8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4FDA"/>
    <w:pPr>
      <w:tabs>
        <w:tab w:val="center" w:pos="4320"/>
        <w:tab w:val="right" w:pos="8640"/>
      </w:tabs>
    </w:pPr>
  </w:style>
  <w:style w:type="character" w:customStyle="1" w:styleId="HeaderChar">
    <w:name w:val="Header Char"/>
    <w:link w:val="Header"/>
    <w:rsid w:val="00814FDA"/>
    <w:rPr>
      <w:sz w:val="24"/>
    </w:rPr>
  </w:style>
  <w:style w:type="paragraph" w:styleId="Footer">
    <w:name w:val="footer"/>
    <w:basedOn w:val="Normal"/>
    <w:link w:val="FooterChar"/>
    <w:uiPriority w:val="99"/>
    <w:rsid w:val="00814FDA"/>
    <w:pPr>
      <w:tabs>
        <w:tab w:val="center" w:pos="4320"/>
        <w:tab w:val="right" w:pos="8640"/>
      </w:tabs>
    </w:pPr>
  </w:style>
  <w:style w:type="character" w:customStyle="1" w:styleId="FooterChar">
    <w:name w:val="Footer Char"/>
    <w:link w:val="Footer"/>
    <w:uiPriority w:val="99"/>
    <w:rsid w:val="00814FDA"/>
    <w:rPr>
      <w:sz w:val="24"/>
    </w:rPr>
  </w:style>
  <w:style w:type="character" w:styleId="Hyperlink">
    <w:name w:val="Hyperlink"/>
    <w:rsid w:val="00A51EC5"/>
    <w:rPr>
      <w:color w:val="0000FF"/>
      <w:u w:val="single"/>
    </w:rPr>
  </w:style>
  <w:style w:type="character" w:styleId="Emphasis">
    <w:name w:val="Emphasis"/>
    <w:uiPriority w:val="20"/>
    <w:qFormat/>
    <w:rsid w:val="00A24074"/>
    <w:rPr>
      <w:rFonts w:ascii="Arial" w:hAnsi="Arial"/>
      <w:b/>
      <w:i w:val="0"/>
      <w:iCs/>
      <w:sz w:val="18"/>
    </w:rPr>
  </w:style>
  <w:style w:type="paragraph" w:styleId="PlainText">
    <w:name w:val="Plain Text"/>
    <w:basedOn w:val="Normal"/>
    <w:link w:val="PlainTextChar"/>
    <w:uiPriority w:val="99"/>
    <w:unhideWhenUsed/>
    <w:rsid w:val="001A43B8"/>
    <w:rPr>
      <w:rFonts w:ascii="Consolas" w:eastAsia="Calibri" w:hAnsi="Consolas" w:cs="Consolas"/>
      <w:sz w:val="21"/>
      <w:szCs w:val="21"/>
    </w:rPr>
  </w:style>
  <w:style w:type="character" w:customStyle="1" w:styleId="PlainTextChar">
    <w:name w:val="Plain Text Char"/>
    <w:basedOn w:val="DefaultParagraphFont"/>
    <w:link w:val="PlainText"/>
    <w:uiPriority w:val="99"/>
    <w:rsid w:val="001A43B8"/>
    <w:rPr>
      <w:rFonts w:ascii="Consolas" w:eastAsia="Calibri" w:hAnsi="Consolas" w:cs="Consolas"/>
      <w:sz w:val="21"/>
      <w:szCs w:val="21"/>
      <w:lang w:val="en-US" w:eastAsia="en-US"/>
    </w:rPr>
  </w:style>
  <w:style w:type="character" w:customStyle="1" w:styleId="hps">
    <w:name w:val="hps"/>
    <w:basedOn w:val="DefaultParagraphFont"/>
    <w:rsid w:val="001A43B8"/>
  </w:style>
  <w:style w:type="paragraph" w:styleId="BalloonText">
    <w:name w:val="Balloon Text"/>
    <w:basedOn w:val="Normal"/>
    <w:link w:val="BalloonTextChar"/>
    <w:rsid w:val="0081425C"/>
    <w:rPr>
      <w:rFonts w:ascii="Tahoma" w:hAnsi="Tahoma" w:cs="Tahoma"/>
      <w:sz w:val="16"/>
      <w:szCs w:val="16"/>
    </w:rPr>
  </w:style>
  <w:style w:type="character" w:customStyle="1" w:styleId="BalloonTextChar">
    <w:name w:val="Balloon Text Char"/>
    <w:basedOn w:val="DefaultParagraphFont"/>
    <w:link w:val="BalloonText"/>
    <w:rsid w:val="0081425C"/>
    <w:rPr>
      <w:rFonts w:ascii="Tahoma" w:hAnsi="Tahoma" w:cs="Tahoma"/>
      <w:sz w:val="16"/>
      <w:szCs w:val="16"/>
      <w:lang w:val="en-US" w:eastAsia="en-US"/>
    </w:rPr>
  </w:style>
  <w:style w:type="character" w:styleId="FollowedHyperlink">
    <w:name w:val="FollowedHyperlink"/>
    <w:basedOn w:val="DefaultParagraphFont"/>
    <w:semiHidden/>
    <w:unhideWhenUsed/>
    <w:rsid w:val="001212C0"/>
    <w:rPr>
      <w:color w:val="A5A5A5" w:themeColor="followedHyperlink"/>
      <w:u w:val="single"/>
    </w:rPr>
  </w:style>
  <w:style w:type="character" w:styleId="UnresolvedMention">
    <w:name w:val="Unresolved Mention"/>
    <w:basedOn w:val="DefaultParagraphFont"/>
    <w:uiPriority w:val="99"/>
    <w:semiHidden/>
    <w:unhideWhenUsed/>
    <w:rsid w:val="001212C0"/>
    <w:rPr>
      <w:color w:val="605E5C"/>
      <w:shd w:val="clear" w:color="auto" w:fill="E1DFDD"/>
    </w:rPr>
  </w:style>
  <w:style w:type="character" w:styleId="PlaceholderText">
    <w:name w:val="Placeholder Text"/>
    <w:basedOn w:val="DefaultParagraphFont"/>
    <w:uiPriority w:val="99"/>
    <w:semiHidden/>
    <w:rsid w:val="002C2230"/>
    <w:rPr>
      <w:rFonts w:ascii="Arial" w:hAnsi="Arial"/>
      <w:color w:val="808080"/>
      <w:sz w:val="18"/>
    </w:rPr>
  </w:style>
  <w:style w:type="paragraph" w:styleId="Title">
    <w:name w:val="Title"/>
    <w:basedOn w:val="Heading1"/>
    <w:next w:val="Normal"/>
    <w:link w:val="TitleChar"/>
    <w:uiPriority w:val="10"/>
    <w:qFormat/>
    <w:rsid w:val="002C2230"/>
    <w:pPr>
      <w:keepNext w:val="0"/>
      <w:keepLines w:val="0"/>
      <w:spacing w:before="360" w:line="259" w:lineRule="auto"/>
      <w:jc w:val="center"/>
    </w:pPr>
    <w:rPr>
      <w:rFonts w:ascii="Cambria" w:eastAsiaTheme="minorEastAsia" w:hAnsi="Cambria" w:cs="Arial"/>
      <w:b/>
      <w:bCs/>
      <w:caps/>
      <w:color w:val="000000" w:themeColor="text1"/>
      <w:sz w:val="40"/>
      <w:szCs w:val="40"/>
      <w:lang w:eastAsia="ja-JP"/>
    </w:rPr>
  </w:style>
  <w:style w:type="character" w:customStyle="1" w:styleId="TitleChar">
    <w:name w:val="Title Char"/>
    <w:basedOn w:val="DefaultParagraphFont"/>
    <w:link w:val="Title"/>
    <w:uiPriority w:val="10"/>
    <w:rsid w:val="002C2230"/>
    <w:rPr>
      <w:rFonts w:ascii="Cambria" w:eastAsiaTheme="minorEastAsia" w:hAnsi="Cambria" w:cs="Arial"/>
      <w:b/>
      <w:bCs/>
      <w:caps/>
      <w:color w:val="000000" w:themeColor="text1"/>
      <w:sz w:val="40"/>
      <w:szCs w:val="40"/>
      <w:lang w:val="en-US" w:eastAsia="ja-JP"/>
    </w:rPr>
  </w:style>
  <w:style w:type="paragraph" w:styleId="Subtitle">
    <w:name w:val="Subtitle"/>
    <w:basedOn w:val="Normal"/>
    <w:next w:val="Normal"/>
    <w:link w:val="SubtitleChar"/>
    <w:uiPriority w:val="11"/>
    <w:qFormat/>
    <w:rsid w:val="002C2230"/>
    <w:pPr>
      <w:numPr>
        <w:ilvl w:val="1"/>
      </w:numPr>
      <w:spacing w:before="120" w:after="160" w:line="259" w:lineRule="auto"/>
    </w:pPr>
    <w:rPr>
      <w:rFonts w:ascii="Cambria" w:eastAsiaTheme="minorEastAsia" w:hAnsi="Cambria" w:cs="Arial"/>
      <w:i/>
      <w:noProof/>
      <w:color w:val="000000" w:themeColor="text1"/>
      <w:spacing w:val="15"/>
      <w:sz w:val="28"/>
      <w:szCs w:val="16"/>
      <w:lang w:eastAsia="ja-JP"/>
    </w:rPr>
  </w:style>
  <w:style w:type="character" w:customStyle="1" w:styleId="SubtitleChar">
    <w:name w:val="Subtitle Char"/>
    <w:basedOn w:val="DefaultParagraphFont"/>
    <w:link w:val="Subtitle"/>
    <w:uiPriority w:val="11"/>
    <w:rsid w:val="002C2230"/>
    <w:rPr>
      <w:rFonts w:ascii="Cambria" w:eastAsiaTheme="minorEastAsia" w:hAnsi="Cambria" w:cs="Arial"/>
      <w:i/>
      <w:noProof/>
      <w:color w:val="000000" w:themeColor="text1"/>
      <w:spacing w:val="15"/>
      <w:sz w:val="28"/>
      <w:szCs w:val="16"/>
      <w:lang w:val="en-US" w:eastAsia="ja-JP"/>
    </w:rPr>
  </w:style>
  <w:style w:type="paragraph" w:customStyle="1" w:styleId="Bulletedlist">
    <w:name w:val="Bulleted list"/>
    <w:basedOn w:val="Normal"/>
    <w:link w:val="BulletedlistChar"/>
    <w:qFormat/>
    <w:rsid w:val="002C2230"/>
    <w:pPr>
      <w:numPr>
        <w:numId w:val="12"/>
      </w:numPr>
      <w:tabs>
        <w:tab w:val="right" w:pos="0"/>
      </w:tabs>
      <w:suppressAutoHyphens/>
      <w:spacing w:before="120" w:after="120" w:line="259" w:lineRule="auto"/>
      <w:contextualSpacing/>
    </w:pPr>
    <w:rPr>
      <w:rFonts w:ascii="Arial" w:eastAsiaTheme="minorEastAsia" w:hAnsi="Arial" w:cs="Arial"/>
      <w:sz w:val="18"/>
      <w:szCs w:val="18"/>
      <w:lang w:bidi="en-US"/>
    </w:rPr>
  </w:style>
  <w:style w:type="character" w:customStyle="1" w:styleId="BulletedlistChar">
    <w:name w:val="Bulleted list Char"/>
    <w:basedOn w:val="DefaultParagraphFont"/>
    <w:link w:val="Bulletedlist"/>
    <w:rsid w:val="002C2230"/>
    <w:rPr>
      <w:rFonts w:ascii="Arial" w:eastAsiaTheme="minorEastAsia" w:hAnsi="Arial" w:cs="Arial"/>
      <w:sz w:val="18"/>
      <w:szCs w:val="18"/>
      <w:lang w:val="en-US" w:eastAsia="en-US" w:bidi="en-US"/>
    </w:rPr>
  </w:style>
  <w:style w:type="character" w:customStyle="1" w:styleId="Heading1Char">
    <w:name w:val="Heading 1 Char"/>
    <w:basedOn w:val="DefaultParagraphFont"/>
    <w:link w:val="Heading1"/>
    <w:rsid w:val="002C2230"/>
    <w:rPr>
      <w:rFonts w:asciiTheme="majorHAnsi" w:eastAsiaTheme="majorEastAsia" w:hAnsiTheme="majorHAnsi" w:cstheme="majorBidi"/>
      <w:color w:val="034D84" w:themeColor="accent1" w:themeShade="BF"/>
      <w:sz w:val="32"/>
      <w:szCs w:val="32"/>
      <w:lang w:val="en-US" w:eastAsia="en-US"/>
    </w:rPr>
  </w:style>
  <w:style w:type="character" w:customStyle="1" w:styleId="PressReleaseTitle">
    <w:name w:val="Press Release Title"/>
    <w:basedOn w:val="TitleChar"/>
    <w:uiPriority w:val="1"/>
    <w:rsid w:val="00C932C8"/>
    <w:rPr>
      <w:rFonts w:ascii="Cambria" w:eastAsiaTheme="minorEastAsia" w:hAnsi="Cambria" w:cs="Arial"/>
      <w:b/>
      <w:bCs/>
      <w:caps/>
      <w:color w:val="000000" w:themeColor="text1"/>
      <w:sz w:val="40"/>
      <w:szCs w:val="40"/>
      <w:lang w:val="en-US" w:eastAsia="ja-JP"/>
    </w:rPr>
  </w:style>
  <w:style w:type="character" w:styleId="CommentReference">
    <w:name w:val="annotation reference"/>
    <w:basedOn w:val="DefaultParagraphFont"/>
    <w:semiHidden/>
    <w:unhideWhenUsed/>
    <w:rsid w:val="00415058"/>
    <w:rPr>
      <w:sz w:val="16"/>
      <w:szCs w:val="16"/>
    </w:rPr>
  </w:style>
  <w:style w:type="paragraph" w:styleId="CommentText">
    <w:name w:val="annotation text"/>
    <w:basedOn w:val="Normal"/>
    <w:link w:val="CommentTextChar"/>
    <w:unhideWhenUsed/>
    <w:rsid w:val="00415058"/>
    <w:rPr>
      <w:sz w:val="20"/>
    </w:rPr>
  </w:style>
  <w:style w:type="character" w:customStyle="1" w:styleId="CommentTextChar">
    <w:name w:val="Comment Text Char"/>
    <w:basedOn w:val="DefaultParagraphFont"/>
    <w:link w:val="CommentText"/>
    <w:rsid w:val="00415058"/>
    <w:rPr>
      <w:lang w:val="en-US" w:eastAsia="en-US"/>
    </w:rPr>
  </w:style>
  <w:style w:type="paragraph" w:styleId="CommentSubject">
    <w:name w:val="annotation subject"/>
    <w:basedOn w:val="CommentText"/>
    <w:next w:val="CommentText"/>
    <w:link w:val="CommentSubjectChar"/>
    <w:semiHidden/>
    <w:unhideWhenUsed/>
    <w:rsid w:val="00415058"/>
    <w:rPr>
      <w:b/>
      <w:bCs/>
    </w:rPr>
  </w:style>
  <w:style w:type="character" w:customStyle="1" w:styleId="CommentSubjectChar">
    <w:name w:val="Comment Subject Char"/>
    <w:basedOn w:val="CommentTextChar"/>
    <w:link w:val="CommentSubject"/>
    <w:semiHidden/>
    <w:rsid w:val="00415058"/>
    <w:rPr>
      <w:b/>
      <w:bCs/>
      <w:lang w:val="en-US" w:eastAsia="en-US"/>
    </w:rPr>
  </w:style>
  <w:style w:type="paragraph" w:styleId="Revision">
    <w:name w:val="Revision"/>
    <w:hidden/>
    <w:semiHidden/>
    <w:rsid w:val="00EF209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86084">
      <w:bodyDiv w:val="1"/>
      <w:marLeft w:val="0"/>
      <w:marRight w:val="0"/>
      <w:marTop w:val="0"/>
      <w:marBottom w:val="0"/>
      <w:divBdr>
        <w:top w:val="none" w:sz="0" w:space="0" w:color="auto"/>
        <w:left w:val="none" w:sz="0" w:space="0" w:color="auto"/>
        <w:bottom w:val="none" w:sz="0" w:space="0" w:color="auto"/>
        <w:right w:val="none" w:sz="0" w:space="0" w:color="auto"/>
      </w:divBdr>
      <w:divsChild>
        <w:div w:id="576405887">
          <w:marLeft w:val="0"/>
          <w:marRight w:val="0"/>
          <w:marTop w:val="0"/>
          <w:marBottom w:val="0"/>
          <w:divBdr>
            <w:top w:val="none" w:sz="0" w:space="0" w:color="auto"/>
            <w:left w:val="none" w:sz="0" w:space="0" w:color="auto"/>
            <w:bottom w:val="none" w:sz="0" w:space="0" w:color="auto"/>
            <w:right w:val="none" w:sz="0" w:space="0" w:color="auto"/>
          </w:divBdr>
          <w:divsChild>
            <w:div w:id="1868637274">
              <w:marLeft w:val="0"/>
              <w:marRight w:val="0"/>
              <w:marTop w:val="0"/>
              <w:marBottom w:val="0"/>
              <w:divBdr>
                <w:top w:val="none" w:sz="0" w:space="0" w:color="auto"/>
                <w:left w:val="none" w:sz="0" w:space="0" w:color="auto"/>
                <w:bottom w:val="none" w:sz="0" w:space="0" w:color="auto"/>
                <w:right w:val="none" w:sz="0" w:space="0" w:color="auto"/>
              </w:divBdr>
              <w:divsChild>
                <w:div w:id="601450746">
                  <w:marLeft w:val="0"/>
                  <w:marRight w:val="0"/>
                  <w:marTop w:val="0"/>
                  <w:marBottom w:val="0"/>
                  <w:divBdr>
                    <w:top w:val="none" w:sz="0" w:space="0" w:color="auto"/>
                    <w:left w:val="none" w:sz="0" w:space="0" w:color="auto"/>
                    <w:bottom w:val="none" w:sz="0" w:space="0" w:color="auto"/>
                    <w:right w:val="none" w:sz="0" w:space="0" w:color="auto"/>
                  </w:divBdr>
                  <w:divsChild>
                    <w:div w:id="4586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hi.kim.thanh.nguyen@mfa.no"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han.huong.giang@undp.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nd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n.undp.org" TargetMode="External"/></Relationships>
</file>

<file path=word/theme/theme1.xml><?xml version="1.0" encoding="utf-8"?>
<a:theme xmlns:a="http://schemas.openxmlformats.org/drawingml/2006/main" name="Office Theme">
  <a:themeElements>
    <a:clrScheme name="SDGs">
      <a:dk1>
        <a:sysClr val="windowText" lastClr="000000"/>
      </a:dk1>
      <a:lt1>
        <a:sysClr val="window" lastClr="FFFFFF"/>
      </a:lt1>
      <a:dk2>
        <a:srgbClr val="44546A"/>
      </a:dk2>
      <a:lt2>
        <a:srgbClr val="E7E6E6"/>
      </a:lt2>
      <a:accent1>
        <a:srgbClr val="0468B1"/>
      </a:accent1>
      <a:accent2>
        <a:srgbClr val="E5243B"/>
      </a:accent2>
      <a:accent3>
        <a:srgbClr val="FD6925"/>
      </a:accent3>
      <a:accent4>
        <a:srgbClr val="FCC30B"/>
      </a:accent4>
      <a:accent5>
        <a:srgbClr val="26BDE2"/>
      </a:accent5>
      <a:accent6>
        <a:srgbClr val="56C02B"/>
      </a:accent6>
      <a:hlink>
        <a:srgbClr val="19486A"/>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059678d3-0933-4798-85ce-4e8030ba05bc">UNITPB-86-701</_dlc_DocId>
    <_dlc_DocIdUrl xmlns="059678d3-0933-4798-85ce-4e8030ba05bc">
      <Url>https://intranet.undp.org/unit/pb/communicate/tagline/_layouts/DocIdRedir.aspx?ID=UNITPB-86-701</Url>
      <Description>UNITPB-86-701</Description>
    </_dlc_DocIdUrl>
    <Description0 xmlns="62f0073b-7eff-4593-94c2-d8e359bedc05">Press Releases and Media Advisories</Description0>
    <Language xmlns="62f0073b-7eff-4593-94c2-d8e359bedc05">English</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28049EB6A0D40A488D2E566DA2343" ma:contentTypeVersion="2" ma:contentTypeDescription="Create a new document." ma:contentTypeScope="" ma:versionID="f91dbb770e85530699856e930721dc2d">
  <xsd:schema xmlns:xsd="http://www.w3.org/2001/XMLSchema" xmlns:xs="http://www.w3.org/2001/XMLSchema" xmlns:p="http://schemas.microsoft.com/office/2006/metadata/properties" xmlns:ns2="62f0073b-7eff-4593-94c2-d8e359bedc05" xmlns:ns3="059678d3-0933-4798-85ce-4e8030ba05bc" targetNamespace="http://schemas.microsoft.com/office/2006/metadata/properties" ma:root="true" ma:fieldsID="af1fa1b20360331c9273186c903333d0" ns2:_="" ns3:_="">
    <xsd:import namespace="62f0073b-7eff-4593-94c2-d8e359bedc05"/>
    <xsd:import namespace="059678d3-0933-4798-85ce-4e8030ba05bc"/>
    <xsd:element name="properties">
      <xsd:complexType>
        <xsd:sequence>
          <xsd:element name="documentManagement">
            <xsd:complexType>
              <xsd:all>
                <xsd:element ref="ns2:Language"/>
                <xsd:element ref="ns2:Description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073b-7eff-4593-94c2-d8e359bedc05" elementFormDefault="qualified">
    <xsd:import namespace="http://schemas.microsoft.com/office/2006/documentManagement/types"/>
    <xsd:import namespace="http://schemas.microsoft.com/office/infopath/2007/PartnerControls"/>
    <xsd:element name="Language" ma:index="8" ma:displayName="Language" ma:format="Dropdown" ma:internalName="Language">
      <xsd:simpleType>
        <xsd:restriction base="dms:Choice">
          <xsd:enumeration value="Arabic"/>
          <xsd:enumeration value="Chinese"/>
          <xsd:enumeration value="English"/>
          <xsd:enumeration value="French"/>
          <xsd:enumeration value="Russian"/>
          <xsd:enumeration value="Spanish"/>
          <xsd:enumeration value="Portuguese"/>
        </xsd:restriction>
      </xsd:simpleType>
    </xsd:element>
    <xsd:element name="Description0" ma:index="9" ma:displayName="Description" ma:format="Dropdown" ma:internalName="Description0">
      <xsd:simpleType>
        <xsd:restriction base="dms:Choice">
          <xsd:enumeration value="Logo with tagline"/>
          <xsd:enumeration value="50th Anniversary Logo"/>
          <xsd:enumeration value="By2030"/>
          <xsd:enumeration value="Myriad Pro fonts – for PC and MAC"/>
          <xsd:enumeration value="PowerPoint Template"/>
          <xsd:enumeration value="UNDP Pull-up Banners"/>
          <xsd:enumeration value="UNDP Editorial Style Manual"/>
          <xsd:enumeration value="UNDP Promotional items"/>
          <xsd:enumeration value="Press Releases and Media Advisories"/>
          <xsd:enumeration value="Fast Facts and UNDP Results template"/>
          <xsd:enumeration value="UNDP stationery"/>
          <xsd:enumeration value="UNDP boilerplate text"/>
          <xsd:enumeration value="Promotional items"/>
          <xsd:enumeration value="UNDP business cards and e-signature"/>
          <xsd:enumeration value="Font"/>
          <xsd:enumeration value="Policy on logo and tagline use"/>
          <xsd:enumeration value="UN Emblem"/>
          <xsd:enumeration value="UNDP Brand Manual"/>
          <xsd:enumeration value="UNDP CO Toolkit on EU Visibility"/>
          <xsd:enumeration value="Photography Guidelines"/>
          <xsd:enumeration value="Corporate Posters"/>
          <xsd:enumeration value="RBAS Booklets"/>
          <xsd:enumeration value="UNDP People and Planet - LOGO"/>
          <xsd:enumeration value="SDG Posters"/>
          <xsd:enumeration value="SDG Icons"/>
          <xsd:enumeration value="SDG Branding Guidelines"/>
          <xsd:enumeration value="Social Media Documents"/>
          <xsd:enumeration value="UNDP Publications and Copyright Policy"/>
          <xsd:enumeration value="Communications Training Presentations"/>
          <xsd:enumeration value="UNDP Policy-Partnerships and Communications Strategy and Action Plan"/>
          <xsd:enumeration value="Donor Visibility Guidance"/>
          <xsd:enumeration value="Annual Report 2017"/>
        </xsd:restriction>
      </xsd:simpleType>
    </xsd:element>
  </xsd:schema>
  <xsd:schema xmlns:xsd="http://www.w3.org/2001/XMLSchema" xmlns:xs="http://www.w3.org/2001/XMLSchema" xmlns:dms="http://schemas.microsoft.com/office/2006/documentManagement/types" xmlns:pc="http://schemas.microsoft.com/office/infopath/2007/PartnerControls" targetNamespace="059678d3-0933-4798-85ce-4e8030ba05b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FE4C86E-82AF-4BAF-9094-70D3E57A3658}">
  <ds:schemaRefs>
    <ds:schemaRef ds:uri="http://schemas.microsoft.com/office/2006/metadata/properties"/>
    <ds:schemaRef ds:uri="059678d3-0933-4798-85ce-4e8030ba05bc"/>
    <ds:schemaRef ds:uri="62f0073b-7eff-4593-94c2-d8e359bedc05"/>
  </ds:schemaRefs>
</ds:datastoreItem>
</file>

<file path=customXml/itemProps2.xml><?xml version="1.0" encoding="utf-8"?>
<ds:datastoreItem xmlns:ds="http://schemas.openxmlformats.org/officeDocument/2006/customXml" ds:itemID="{4C2D5856-B4D1-499E-BB70-D37777873358}">
  <ds:schemaRefs>
    <ds:schemaRef ds:uri="http://schemas.microsoft.com/sharepoint/v3/contenttype/forms"/>
  </ds:schemaRefs>
</ds:datastoreItem>
</file>

<file path=customXml/itemProps3.xml><?xml version="1.0" encoding="utf-8"?>
<ds:datastoreItem xmlns:ds="http://schemas.openxmlformats.org/officeDocument/2006/customXml" ds:itemID="{5B2E923D-2309-47B9-872C-376144A34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073b-7eff-4593-94c2-d8e359bedc05"/>
    <ds:schemaRef ds:uri="059678d3-0933-4798-85ce-4e8030ba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ECEC3-3657-4A72-AF63-34883717AE25}">
  <ds:schemaRefs>
    <ds:schemaRef ds:uri="http://schemas.microsoft.com/sharepoint/events"/>
  </ds:schemaRefs>
</ds:datastoreItem>
</file>

<file path=customXml/itemProps5.xml><?xml version="1.0" encoding="utf-8"?>
<ds:datastoreItem xmlns:ds="http://schemas.openxmlformats.org/officeDocument/2006/customXml" ds:itemID="{845ECA05-48FB-4BE8-AF75-ED7B1AB104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UNDP Press Release - with boilerplate</vt:lpstr>
    </vt:vector>
  </TitlesOfParts>
  <Company>UNDP</Company>
  <LinksUpToDate>false</LinksUpToDate>
  <CharactersWithSpaces>5860</CharactersWithSpaces>
  <SharedDoc>false</SharedDoc>
  <HLinks>
    <vt:vector size="36" baseType="variant">
      <vt:variant>
        <vt:i4>6160452</vt:i4>
      </vt:variant>
      <vt:variant>
        <vt:i4>6</vt:i4>
      </vt:variant>
      <vt:variant>
        <vt:i4>0</vt:i4>
      </vt:variant>
      <vt:variant>
        <vt:i4>5</vt:i4>
      </vt:variant>
      <vt:variant>
        <vt:lpwstr>https://www.twitter.com/undp</vt:lpwstr>
      </vt:variant>
      <vt:variant>
        <vt:lpwstr/>
      </vt:variant>
      <vt:variant>
        <vt:i4>5701688</vt:i4>
      </vt:variant>
      <vt:variant>
        <vt:i4>3</vt:i4>
      </vt:variant>
      <vt:variant>
        <vt:i4>0</vt:i4>
      </vt:variant>
      <vt:variant>
        <vt:i4>5</vt:i4>
      </vt:variant>
      <vt:variant>
        <vt:lpwstr>https://www.facebook.com/UNDP</vt:lpwstr>
      </vt:variant>
      <vt:variant>
        <vt:lpwstr/>
      </vt:variant>
      <vt:variant>
        <vt:i4>6684742</vt:i4>
      </vt:variant>
      <vt:variant>
        <vt:i4>0</vt:i4>
      </vt:variant>
      <vt:variant>
        <vt:i4>0</vt:i4>
      </vt:variant>
      <vt:variant>
        <vt:i4>5</vt:i4>
      </vt:variant>
      <vt:variant>
        <vt:lpwstr>http://www.undp.org</vt:lpwstr>
      </vt:variant>
      <vt:variant>
        <vt:lpwstr/>
      </vt:variant>
      <vt:variant>
        <vt:i4>7077946</vt:i4>
      </vt:variant>
      <vt:variant>
        <vt:i4>2048</vt:i4>
      </vt:variant>
      <vt:variant>
        <vt:i4>1025</vt:i4>
      </vt:variant>
      <vt:variant>
        <vt:i4>1</vt:i4>
      </vt:variant>
      <vt:variant>
        <vt:lpwstr>Press Release Header Image</vt:lpwstr>
      </vt:variant>
      <vt:variant>
        <vt:lpwstr/>
      </vt:variant>
      <vt:variant>
        <vt:i4>720933</vt:i4>
      </vt:variant>
      <vt:variant>
        <vt:i4>2643</vt:i4>
      </vt:variant>
      <vt:variant>
        <vt:i4>1026</vt:i4>
      </vt:variant>
      <vt:variant>
        <vt:i4>1</vt:i4>
      </vt:variant>
      <vt:variant>
        <vt:lpwstr>facebook-logo</vt:lpwstr>
      </vt:variant>
      <vt:variant>
        <vt:lpwstr/>
      </vt:variant>
      <vt:variant>
        <vt:i4>7143451</vt:i4>
      </vt:variant>
      <vt:variant>
        <vt:i4>2694</vt:i4>
      </vt:variant>
      <vt:variant>
        <vt:i4>1027</vt:i4>
      </vt:variant>
      <vt:variant>
        <vt:i4>1</vt:i4>
      </vt:variant>
      <vt:variant>
        <vt:lpwstr>twitterlogo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Press Release - with boilerplate</dc:title>
  <dc:creator>Maureen  Lynch</dc:creator>
  <cp:lastModifiedBy>Phan Huong Giang</cp:lastModifiedBy>
  <cp:revision>3</cp:revision>
  <dcterms:created xsi:type="dcterms:W3CDTF">2023-04-20T06:19:00Z</dcterms:created>
  <dcterms:modified xsi:type="dcterms:W3CDTF">2023-04-20T06:21:00Z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Maureen Lynch</vt:lpwstr>
  </property>
  <property fmtid="{D5CDD505-2E9C-101B-9397-08002B2CF9AE}" pid="3" name="xd_Signature">
    <vt:lpwstr/>
  </property>
  <property fmtid="{D5CDD505-2E9C-101B-9397-08002B2CF9AE}" pid="4" name="Order">
    <vt:lpwstr>12300.0000000000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Maureen Lynch</vt:lpwstr>
  </property>
  <property fmtid="{D5CDD505-2E9C-101B-9397-08002B2CF9AE}" pid="8" name="_dlc_DocId">
    <vt:lpwstr>UNITPB-86-257</vt:lpwstr>
  </property>
  <property fmtid="{D5CDD505-2E9C-101B-9397-08002B2CF9AE}" pid="9" name="_dlc_DocIdItemGuid">
    <vt:lpwstr>6c1aeabc-2f2c-4c49-a1a9-28a8adbee7a9</vt:lpwstr>
  </property>
  <property fmtid="{D5CDD505-2E9C-101B-9397-08002B2CF9AE}" pid="10" name="_dlc_DocIdUrl">
    <vt:lpwstr>https://intranet.undp.org/unit/pb/communicate/tagline/_layouts/DocIdRedir.aspx?ID=UNITPB-86-257, UNITPB-86-257</vt:lpwstr>
  </property>
  <property fmtid="{D5CDD505-2E9C-101B-9397-08002B2CF9AE}" pid="11" name="ContentTypeId">
    <vt:lpwstr>0x010100C1228049EB6A0D40A488D2E566DA2343</vt:lpwstr>
  </property>
  <property fmtid="{D5CDD505-2E9C-101B-9397-08002B2CF9AE}" pid="12" name="TaxKeyword">
    <vt:lpwstr/>
  </property>
  <property fmtid="{D5CDD505-2E9C-101B-9397-08002B2CF9AE}" pid="13" name="Unit">
    <vt:lpwstr/>
  </property>
  <property fmtid="{D5CDD505-2E9C-101B-9397-08002B2CF9AE}" pid="14" name="UNDPFocusAreas">
    <vt:lpwstr/>
  </property>
  <property fmtid="{D5CDD505-2E9C-101B-9397-08002B2CF9AE}" pid="15" name="UN Languages">
    <vt:lpwstr>5;#English|7f98b732-4b5b-4b70-ba90-a0eff09b5d2d</vt:lpwstr>
  </property>
  <property fmtid="{D5CDD505-2E9C-101B-9397-08002B2CF9AE}" pid="16" name="TaxKeywordTaxHTField">
    <vt:lpwstr/>
  </property>
</Properties>
</file>