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38D" w:rsidRPr="00FE4813" w:rsidRDefault="005D638D" w:rsidP="005D638D">
      <w:pPr>
        <w:pStyle w:val="BrdtekstA"/>
        <w:jc w:val="center"/>
        <w:rPr>
          <w:rFonts w:ascii="DepCentury Old Style" w:hAnsi="DepCentury Old Style"/>
        </w:rPr>
      </w:pPr>
      <w:bookmarkStart w:id="0" w:name="signatur"/>
      <w:r w:rsidRPr="00FE4813">
        <w:rPr>
          <w:rFonts w:ascii="DepCentury Old Style" w:hAnsi="DepCentury Old Style"/>
          <w:noProof/>
          <w:lang w:val="nb-NO"/>
        </w:rPr>
        <w:drawing>
          <wp:inline distT="0" distB="0" distL="0" distR="0" wp14:anchorId="236CA549" wp14:editId="1A0DB3F1">
            <wp:extent cx="3078480" cy="978409"/>
            <wp:effectExtent l="0" t="0" r="0" b="0"/>
            <wp:docPr id="1073741825"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6">
                      <a:extLst/>
                    </a:blip>
                    <a:stretch>
                      <a:fillRect/>
                    </a:stretch>
                  </pic:blipFill>
                  <pic:spPr>
                    <a:xfrm>
                      <a:off x="0" y="0"/>
                      <a:ext cx="3078480" cy="978409"/>
                    </a:xfrm>
                    <a:prstGeom prst="rect">
                      <a:avLst/>
                    </a:prstGeom>
                    <a:ln w="12700" cap="flat">
                      <a:noFill/>
                      <a:miter lim="400000"/>
                    </a:ln>
                    <a:effectLst/>
                  </pic:spPr>
                </pic:pic>
              </a:graphicData>
            </a:graphic>
          </wp:inline>
        </w:drawing>
      </w:r>
      <w:bookmarkEnd w:id="0"/>
    </w:p>
    <w:p w:rsidR="005D638D" w:rsidRPr="00FE4813" w:rsidRDefault="005D638D" w:rsidP="005D638D">
      <w:pPr>
        <w:pStyle w:val="BrdtekstA"/>
        <w:rPr>
          <w:rFonts w:ascii="DepCentury Old Style" w:hAnsi="DepCentury Old Style"/>
        </w:rPr>
      </w:pPr>
    </w:p>
    <w:p w:rsidR="005D638D" w:rsidRPr="00FE4813" w:rsidRDefault="005D638D" w:rsidP="005D638D">
      <w:pPr>
        <w:pStyle w:val="BrdtekstA"/>
        <w:jc w:val="center"/>
        <w:rPr>
          <w:rFonts w:ascii="DepCentury Old Style" w:hAnsi="DepCentury Old Style"/>
        </w:rPr>
      </w:pPr>
      <w:r w:rsidRPr="00FE4813">
        <w:rPr>
          <w:rFonts w:ascii="DepCentury Old Style" w:hAnsi="DepCentury Old Style"/>
        </w:rPr>
        <w:t xml:space="preserve">STATEMENT </w:t>
      </w:r>
      <w:r>
        <w:rPr>
          <w:rFonts w:ascii="DepCentury Old Style" w:hAnsi="DepCentury Old Style"/>
        </w:rPr>
        <w:t xml:space="preserve">IN REPLY TO </w:t>
      </w:r>
      <w:proofErr w:type="gramStart"/>
      <w:r>
        <w:rPr>
          <w:rFonts w:ascii="DepCentury Old Style" w:hAnsi="DepCentury Old Style"/>
        </w:rPr>
        <w:t xml:space="preserve">THE </w:t>
      </w:r>
      <w:r w:rsidRPr="00FE4813">
        <w:rPr>
          <w:rFonts w:ascii="DepCentury Old Style" w:hAnsi="DepCentury Old Style"/>
        </w:rPr>
        <w:t xml:space="preserve"> </w:t>
      </w:r>
      <w:r>
        <w:rPr>
          <w:rFonts w:ascii="DepCentury Old Style" w:hAnsi="DepCentury Old Style"/>
        </w:rPr>
        <w:t>BRIEFINGS</w:t>
      </w:r>
      <w:proofErr w:type="gramEnd"/>
      <w:r>
        <w:rPr>
          <w:rFonts w:ascii="DepCentury Old Style" w:hAnsi="DepCentury Old Style"/>
        </w:rPr>
        <w:t xml:space="preserve"> GIVEN BY</w:t>
      </w:r>
      <w:r>
        <w:rPr>
          <w:rFonts w:ascii="DepCentury Old Style" w:hAnsi="DepCentury Old Style"/>
        </w:rPr>
        <w:br/>
        <w:t>AMBASSADORS SAJDIK AND APAKAN</w:t>
      </w:r>
    </w:p>
    <w:p w:rsidR="005D638D" w:rsidRPr="00FE4813" w:rsidRDefault="005D638D" w:rsidP="005D638D">
      <w:pPr>
        <w:pStyle w:val="BrdtekstA"/>
        <w:jc w:val="center"/>
        <w:rPr>
          <w:rFonts w:ascii="DepCentury Old Style" w:hAnsi="DepCentury Old Style"/>
          <w:lang w:val="en-GB"/>
        </w:rPr>
      </w:pPr>
    </w:p>
    <w:p w:rsidR="005D638D" w:rsidRPr="00FE4813" w:rsidRDefault="005D638D" w:rsidP="005D638D">
      <w:pPr>
        <w:pStyle w:val="BrdtekstA"/>
        <w:jc w:val="center"/>
        <w:rPr>
          <w:rFonts w:ascii="DepCentury Old Style" w:hAnsi="DepCentury Old Style"/>
        </w:rPr>
      </w:pPr>
      <w:r w:rsidRPr="00FE4813">
        <w:rPr>
          <w:rFonts w:ascii="DepCentury Old Style" w:hAnsi="DepCentury Old Style"/>
        </w:rPr>
        <w:t>Delivered by Minister Counsellor Henning Hj. Johansen at the Permanent Council</w:t>
      </w:r>
    </w:p>
    <w:p w:rsidR="005D638D" w:rsidRPr="00FE4813" w:rsidRDefault="005D638D" w:rsidP="005D638D">
      <w:pPr>
        <w:pStyle w:val="BrdtekstA"/>
        <w:jc w:val="center"/>
        <w:rPr>
          <w:rFonts w:ascii="DepCentury Old Style" w:hAnsi="DepCentury Old Style"/>
        </w:rPr>
      </w:pPr>
      <w:r w:rsidRPr="00FE4813">
        <w:rPr>
          <w:rFonts w:ascii="DepCentury Old Style" w:hAnsi="DepCentury Old Style"/>
        </w:rPr>
        <w:t xml:space="preserve">Vienna, 8 February 2018 </w:t>
      </w:r>
    </w:p>
    <w:p w:rsidR="005D638D" w:rsidRPr="00FE4813" w:rsidRDefault="005D638D" w:rsidP="005D638D">
      <w:pPr>
        <w:pStyle w:val="Default"/>
        <w:rPr>
          <w:rFonts w:ascii="DepCentury Old Style" w:hAnsi="DepCentury Old Style"/>
        </w:rPr>
      </w:pPr>
    </w:p>
    <w:p w:rsidR="005D638D" w:rsidRDefault="005D638D" w:rsidP="005D638D">
      <w:pPr>
        <w:pStyle w:val="Default"/>
        <w:jc w:val="right"/>
        <w:rPr>
          <w:rFonts w:ascii="DepCentury Old Style" w:hAnsi="DepCentury Old Style"/>
        </w:rPr>
      </w:pPr>
      <w:r w:rsidRPr="00FE4813">
        <w:rPr>
          <w:rFonts w:ascii="DepCentury Old Style" w:hAnsi="DepCentury Old Style"/>
        </w:rPr>
        <w:t>CHECK AGAINST DELIVERY</w:t>
      </w:r>
    </w:p>
    <w:p w:rsidR="005D638D" w:rsidRPr="00FE4813" w:rsidRDefault="005D638D" w:rsidP="005D638D">
      <w:pPr>
        <w:pStyle w:val="Default"/>
        <w:jc w:val="right"/>
        <w:rPr>
          <w:rFonts w:ascii="DepCentury Old Style" w:hAnsi="DepCentury Old Style"/>
        </w:rPr>
      </w:pPr>
    </w:p>
    <w:p w:rsidR="00A75649" w:rsidRPr="00F04F84" w:rsidRDefault="00A75649" w:rsidP="00447C61">
      <w:pPr>
        <w:pStyle w:val="NormalWeb"/>
        <w:spacing w:after="120"/>
        <w:rPr>
          <w:rFonts w:ascii="DepCentury Old Style" w:hAnsi="DepCentury Old Style" w:cstheme="minorHAnsi"/>
          <w:spacing w:val="-1"/>
          <w:lang w:val="en-GB"/>
        </w:rPr>
      </w:pPr>
      <w:r w:rsidRPr="00F04F84">
        <w:rPr>
          <w:rFonts w:ascii="DepCentury Old Style" w:hAnsi="DepCentury Old Style" w:cstheme="minorHAnsi"/>
          <w:spacing w:val="-1"/>
          <w:lang w:val="en-GB"/>
        </w:rPr>
        <w:t xml:space="preserve">Mr Chair, </w:t>
      </w:r>
    </w:p>
    <w:p w:rsidR="00A75649" w:rsidRPr="00F04F84" w:rsidRDefault="00A75649" w:rsidP="00447C61">
      <w:pPr>
        <w:pStyle w:val="NormalWeb"/>
        <w:spacing w:after="120"/>
        <w:rPr>
          <w:rFonts w:ascii="DepCentury Old Style" w:hAnsi="DepCentury Old Style" w:cstheme="minorHAnsi"/>
          <w:lang w:val="en-GB"/>
        </w:rPr>
      </w:pPr>
      <w:r w:rsidRPr="00F04F84">
        <w:rPr>
          <w:rFonts w:ascii="DepCentury Old Style" w:hAnsi="DepCentury Old Style" w:cstheme="minorHAnsi"/>
          <w:spacing w:val="-1"/>
          <w:lang w:val="en-GB"/>
        </w:rPr>
        <w:t>We join other delegation</w:t>
      </w:r>
      <w:r w:rsidR="00C874E3">
        <w:rPr>
          <w:rFonts w:ascii="DepCentury Old Style" w:hAnsi="DepCentury Old Style" w:cstheme="minorHAnsi"/>
          <w:spacing w:val="-1"/>
          <w:lang w:val="en-GB"/>
        </w:rPr>
        <w:t>s</w:t>
      </w:r>
      <w:r w:rsidRPr="00F04F84">
        <w:rPr>
          <w:rFonts w:ascii="DepCentury Old Style" w:hAnsi="DepCentury Old Style" w:cstheme="minorHAnsi"/>
          <w:spacing w:val="-1"/>
          <w:lang w:val="en-GB"/>
        </w:rPr>
        <w:t xml:space="preserve"> in welcoming ambassador </w:t>
      </w:r>
      <w:proofErr w:type="spellStart"/>
      <w:r w:rsidRPr="00F04F84">
        <w:rPr>
          <w:rFonts w:ascii="DepCentury Old Style" w:hAnsi="DepCentury Old Style" w:cstheme="minorHAnsi"/>
          <w:spacing w:val="-1"/>
          <w:lang w:val="en-GB"/>
        </w:rPr>
        <w:t>Sajdik</w:t>
      </w:r>
      <w:proofErr w:type="spellEnd"/>
      <w:r w:rsidRPr="00F04F84">
        <w:rPr>
          <w:rFonts w:ascii="DepCentury Old Style" w:hAnsi="DepCentury Old Style" w:cstheme="minorHAnsi"/>
          <w:spacing w:val="-1"/>
          <w:lang w:val="en-GB"/>
        </w:rPr>
        <w:t xml:space="preserve"> and ambassador </w:t>
      </w:r>
      <w:proofErr w:type="spellStart"/>
      <w:r w:rsidRPr="00F04F84">
        <w:rPr>
          <w:rFonts w:ascii="DepCentury Old Style" w:hAnsi="DepCentury Old Style" w:cstheme="minorHAnsi"/>
          <w:spacing w:val="-1"/>
          <w:lang w:val="en-GB"/>
        </w:rPr>
        <w:t>Apakan</w:t>
      </w:r>
      <w:proofErr w:type="spellEnd"/>
      <w:r w:rsidRPr="00F04F84">
        <w:rPr>
          <w:rFonts w:ascii="DepCentury Old Style" w:hAnsi="DepCentury Old Style" w:cstheme="minorHAnsi"/>
          <w:spacing w:val="-1"/>
          <w:lang w:val="en-GB"/>
        </w:rPr>
        <w:t xml:space="preserve"> to the </w:t>
      </w:r>
      <w:r w:rsidR="00CD250F" w:rsidRPr="00F04F84">
        <w:rPr>
          <w:rFonts w:ascii="DepCentury Old Style" w:hAnsi="DepCentury Old Style" w:cstheme="minorHAnsi"/>
          <w:spacing w:val="-1"/>
          <w:lang w:val="en-GB"/>
        </w:rPr>
        <w:t xml:space="preserve">Permanent </w:t>
      </w:r>
      <w:r w:rsidRPr="00F04F84">
        <w:rPr>
          <w:rFonts w:ascii="DepCentury Old Style" w:hAnsi="DepCentury Old Style" w:cstheme="minorHAnsi"/>
          <w:spacing w:val="-1"/>
          <w:lang w:val="en-GB"/>
        </w:rPr>
        <w:t xml:space="preserve">Council. We reiterate our full support to the SMM and the Trilateral Contact Group. </w:t>
      </w:r>
    </w:p>
    <w:p w:rsidR="00D20182" w:rsidRPr="00F04F84" w:rsidRDefault="00A75649" w:rsidP="00447C61">
      <w:pPr>
        <w:pStyle w:val="NormalWeb"/>
        <w:spacing w:after="120"/>
        <w:rPr>
          <w:rFonts w:ascii="DepCentury Old Style" w:hAnsi="DepCentury Old Style" w:cstheme="minorHAnsi"/>
          <w:spacing w:val="-1"/>
          <w:lang w:val="en-GB"/>
        </w:rPr>
      </w:pPr>
      <w:r w:rsidRPr="00F04F84">
        <w:rPr>
          <w:rFonts w:ascii="DepCentury Old Style" w:hAnsi="DepCentury Old Style" w:cstheme="minorHAnsi"/>
          <w:spacing w:val="-1"/>
          <w:lang w:val="en-GB"/>
        </w:rPr>
        <w:t>This Council has received first</w:t>
      </w:r>
      <w:r w:rsidR="00CD250F" w:rsidRPr="00F04F84">
        <w:rPr>
          <w:rFonts w:ascii="DepCentury Old Style" w:hAnsi="DepCentury Old Style" w:cstheme="minorHAnsi"/>
          <w:spacing w:val="-1"/>
          <w:lang w:val="en-GB"/>
        </w:rPr>
        <w:t>-</w:t>
      </w:r>
      <w:r w:rsidRPr="00F04F84">
        <w:rPr>
          <w:rFonts w:ascii="DepCentury Old Style" w:hAnsi="DepCentury Old Style" w:cstheme="minorHAnsi"/>
          <w:spacing w:val="-1"/>
          <w:lang w:val="en-GB"/>
        </w:rPr>
        <w:t xml:space="preserve">hand information on the conflict situation for almost four years now. </w:t>
      </w:r>
      <w:r w:rsidR="004F2058">
        <w:rPr>
          <w:rFonts w:ascii="DepCentury Old Style" w:hAnsi="DepCentury Old Style" w:cstheme="minorHAnsi"/>
          <w:spacing w:val="-1"/>
          <w:lang w:val="en-GB"/>
        </w:rPr>
        <w:t>V</w:t>
      </w:r>
      <w:r w:rsidR="00E20E91" w:rsidRPr="00F04F84">
        <w:rPr>
          <w:rFonts w:ascii="DepCentury Old Style" w:hAnsi="DepCentury Old Style" w:cstheme="minorHAnsi"/>
          <w:spacing w:val="-1"/>
          <w:lang w:val="en-GB"/>
        </w:rPr>
        <w:t xml:space="preserve">ast resources and political </w:t>
      </w:r>
      <w:r w:rsidR="00647E41" w:rsidRPr="00F04F84">
        <w:rPr>
          <w:rFonts w:ascii="DepCentury Old Style" w:hAnsi="DepCentury Old Style" w:cstheme="minorHAnsi"/>
          <w:spacing w:val="-1"/>
          <w:lang w:val="en-GB"/>
        </w:rPr>
        <w:t>efforts</w:t>
      </w:r>
      <w:r w:rsidR="004F2058">
        <w:rPr>
          <w:rFonts w:ascii="DepCentury Old Style" w:hAnsi="DepCentury Old Style" w:cstheme="minorHAnsi"/>
          <w:spacing w:val="-1"/>
          <w:lang w:val="en-GB"/>
        </w:rPr>
        <w:t xml:space="preserve"> </w:t>
      </w:r>
      <w:proofErr w:type="gramStart"/>
      <w:r w:rsidR="00E8144D">
        <w:rPr>
          <w:rFonts w:ascii="DepCentury Old Style" w:hAnsi="DepCentury Old Style" w:cstheme="minorHAnsi"/>
          <w:spacing w:val="-1"/>
          <w:lang w:val="en-GB"/>
        </w:rPr>
        <w:t>are</w:t>
      </w:r>
      <w:r w:rsidR="004F2058" w:rsidRPr="00F04F84">
        <w:rPr>
          <w:rFonts w:ascii="DepCentury Old Style" w:hAnsi="DepCentury Old Style" w:cstheme="minorHAnsi"/>
          <w:spacing w:val="-1"/>
          <w:lang w:val="en-GB"/>
        </w:rPr>
        <w:t xml:space="preserve"> </w:t>
      </w:r>
      <w:r w:rsidR="00D82B01">
        <w:rPr>
          <w:rFonts w:ascii="DepCentury Old Style" w:hAnsi="DepCentury Old Style" w:cstheme="minorHAnsi"/>
          <w:spacing w:val="-1"/>
          <w:lang w:val="en-GB"/>
        </w:rPr>
        <w:t xml:space="preserve">being </w:t>
      </w:r>
      <w:r w:rsidR="004F2058" w:rsidRPr="00F04F84">
        <w:rPr>
          <w:rFonts w:ascii="DepCentury Old Style" w:hAnsi="DepCentury Old Style" w:cstheme="minorHAnsi"/>
          <w:spacing w:val="-1"/>
          <w:lang w:val="en-GB"/>
        </w:rPr>
        <w:t>spent</w:t>
      </w:r>
      <w:proofErr w:type="gramEnd"/>
      <w:r w:rsidR="00647E41" w:rsidRPr="00F04F84">
        <w:rPr>
          <w:rFonts w:ascii="DepCentury Old Style" w:hAnsi="DepCentury Old Style" w:cstheme="minorHAnsi"/>
          <w:spacing w:val="-1"/>
          <w:lang w:val="en-GB"/>
        </w:rPr>
        <w:t xml:space="preserve"> to make headway</w:t>
      </w:r>
      <w:r w:rsidR="004F2058">
        <w:rPr>
          <w:rFonts w:ascii="DepCentury Old Style" w:hAnsi="DepCentury Old Style" w:cstheme="minorHAnsi"/>
          <w:spacing w:val="-1"/>
          <w:lang w:val="en-GB"/>
        </w:rPr>
        <w:t>.</w:t>
      </w:r>
      <w:r w:rsidR="009C5C5E">
        <w:rPr>
          <w:rFonts w:ascii="DepCentury Old Style" w:hAnsi="DepCentury Old Style" w:cstheme="minorHAnsi"/>
          <w:spacing w:val="-1"/>
          <w:lang w:val="en-GB"/>
        </w:rPr>
        <w:t xml:space="preserve"> </w:t>
      </w:r>
      <w:r w:rsidR="004F2058">
        <w:rPr>
          <w:rFonts w:ascii="DepCentury Old Style" w:hAnsi="DepCentury Old Style" w:cstheme="minorHAnsi"/>
          <w:spacing w:val="-1"/>
          <w:lang w:val="en-GB"/>
        </w:rPr>
        <w:t>S</w:t>
      </w:r>
      <w:r w:rsidR="00172183" w:rsidRPr="00F04F84">
        <w:rPr>
          <w:rFonts w:ascii="DepCentury Old Style" w:hAnsi="DepCentury Old Style" w:cstheme="minorHAnsi"/>
          <w:spacing w:val="-1"/>
          <w:lang w:val="en-GB"/>
        </w:rPr>
        <w:t>till</w:t>
      </w:r>
      <w:r w:rsidR="004F2058">
        <w:rPr>
          <w:rFonts w:ascii="DepCentury Old Style" w:hAnsi="DepCentury Old Style" w:cstheme="minorHAnsi"/>
          <w:spacing w:val="-1"/>
          <w:lang w:val="en-GB"/>
        </w:rPr>
        <w:t>,</w:t>
      </w:r>
      <w:r w:rsidR="00172183" w:rsidRPr="00F04F84">
        <w:rPr>
          <w:rFonts w:ascii="DepCentury Old Style" w:hAnsi="DepCentury Old Style" w:cstheme="minorHAnsi"/>
          <w:spacing w:val="-1"/>
          <w:lang w:val="en-GB"/>
        </w:rPr>
        <w:t xml:space="preserve"> </w:t>
      </w:r>
      <w:r w:rsidR="00647E41" w:rsidRPr="00F04F84">
        <w:rPr>
          <w:rFonts w:ascii="DepCentury Old Style" w:hAnsi="DepCentury Old Style" w:cstheme="minorHAnsi"/>
          <w:spacing w:val="-1"/>
          <w:lang w:val="en-GB"/>
        </w:rPr>
        <w:t xml:space="preserve">progress </w:t>
      </w:r>
      <w:r w:rsidR="00172183" w:rsidRPr="00F04F84">
        <w:rPr>
          <w:rFonts w:ascii="DepCentury Old Style" w:hAnsi="DepCentury Old Style" w:cstheme="minorHAnsi"/>
          <w:spacing w:val="-1"/>
          <w:lang w:val="en-GB"/>
        </w:rPr>
        <w:t xml:space="preserve">on the ground </w:t>
      </w:r>
      <w:r w:rsidR="00647E41" w:rsidRPr="00F04F84">
        <w:rPr>
          <w:rFonts w:ascii="DepCentury Old Style" w:hAnsi="DepCentury Old Style" w:cstheme="minorHAnsi"/>
          <w:spacing w:val="-1"/>
          <w:lang w:val="en-GB"/>
        </w:rPr>
        <w:t xml:space="preserve">is negligible. </w:t>
      </w:r>
      <w:r w:rsidR="00D20182" w:rsidRPr="00F04F84">
        <w:rPr>
          <w:rFonts w:ascii="DepCentury Old Style" w:hAnsi="DepCentury Old Style" w:cstheme="minorHAnsi"/>
          <w:spacing w:val="-1"/>
          <w:lang w:val="en-GB"/>
        </w:rPr>
        <w:t xml:space="preserve">We find the regular reports on new death tolls and casualties appalling and most worrying. Putting an end to </w:t>
      </w:r>
      <w:r w:rsidR="00C874E3" w:rsidRPr="00F04F84">
        <w:rPr>
          <w:rFonts w:ascii="DepCentury Old Style" w:hAnsi="DepCentury Old Style" w:cstheme="minorHAnsi"/>
          <w:spacing w:val="-1"/>
          <w:lang w:val="en-GB"/>
        </w:rPr>
        <w:t>th</w:t>
      </w:r>
      <w:r w:rsidR="00C874E3">
        <w:rPr>
          <w:rFonts w:ascii="DepCentury Old Style" w:hAnsi="DepCentury Old Style" w:cstheme="minorHAnsi"/>
          <w:spacing w:val="-1"/>
          <w:lang w:val="en-GB"/>
        </w:rPr>
        <w:t>e</w:t>
      </w:r>
      <w:r w:rsidR="00C874E3" w:rsidRPr="00F04F84">
        <w:rPr>
          <w:rFonts w:ascii="DepCentury Old Style" w:hAnsi="DepCentury Old Style" w:cstheme="minorHAnsi"/>
          <w:spacing w:val="-1"/>
          <w:lang w:val="en-GB"/>
        </w:rPr>
        <w:t xml:space="preserve"> </w:t>
      </w:r>
      <w:r w:rsidR="00D20182" w:rsidRPr="00F04F84">
        <w:rPr>
          <w:rFonts w:ascii="DepCentury Old Style" w:hAnsi="DepCentury Old Style" w:cstheme="minorHAnsi"/>
          <w:spacing w:val="-1"/>
          <w:lang w:val="en-GB"/>
        </w:rPr>
        <w:t>conflict would save thousands of civilians and allow this part of Ukraine to prosper and</w:t>
      </w:r>
      <w:r w:rsidR="00172183" w:rsidRPr="00F04F84">
        <w:rPr>
          <w:rFonts w:ascii="DepCentury Old Style" w:hAnsi="DepCentury Old Style" w:cstheme="minorHAnsi"/>
          <w:spacing w:val="-1"/>
          <w:lang w:val="en-GB"/>
        </w:rPr>
        <w:t xml:space="preserve"> restore </w:t>
      </w:r>
      <w:r w:rsidR="00447C61" w:rsidRPr="00F04F84">
        <w:rPr>
          <w:rFonts w:ascii="DepCentury Old Style" w:hAnsi="DepCentury Old Style" w:cstheme="minorHAnsi"/>
          <w:spacing w:val="-1"/>
          <w:lang w:val="en-GB"/>
        </w:rPr>
        <w:t xml:space="preserve">security and </w:t>
      </w:r>
      <w:r w:rsidR="00172183" w:rsidRPr="00F04F84">
        <w:rPr>
          <w:rFonts w:ascii="DepCentury Old Style" w:hAnsi="DepCentury Old Style" w:cstheme="minorHAnsi"/>
          <w:spacing w:val="-1"/>
          <w:lang w:val="en-GB"/>
        </w:rPr>
        <w:t xml:space="preserve">stability </w:t>
      </w:r>
      <w:r w:rsidR="00C874E3">
        <w:rPr>
          <w:rFonts w:ascii="DepCentury Old Style" w:hAnsi="DepCentury Old Style" w:cstheme="minorHAnsi"/>
          <w:spacing w:val="-1"/>
          <w:lang w:val="en-GB"/>
        </w:rPr>
        <w:t>for</w:t>
      </w:r>
      <w:r w:rsidR="00C874E3" w:rsidRPr="00F04F84">
        <w:rPr>
          <w:rFonts w:ascii="DepCentury Old Style" w:hAnsi="DepCentury Old Style" w:cstheme="minorHAnsi"/>
          <w:spacing w:val="-1"/>
          <w:lang w:val="en-GB"/>
        </w:rPr>
        <w:t xml:space="preserve"> </w:t>
      </w:r>
      <w:r w:rsidR="00172183" w:rsidRPr="00F04F84">
        <w:rPr>
          <w:rFonts w:ascii="DepCentury Old Style" w:hAnsi="DepCentury Old Style" w:cstheme="minorHAnsi"/>
          <w:spacing w:val="-1"/>
          <w:lang w:val="en-GB"/>
        </w:rPr>
        <w:t xml:space="preserve">the benefit of </w:t>
      </w:r>
      <w:r w:rsidR="00447C61" w:rsidRPr="00F04F84">
        <w:rPr>
          <w:rFonts w:ascii="DepCentury Old Style" w:hAnsi="DepCentury Old Style" w:cstheme="minorHAnsi"/>
          <w:spacing w:val="-1"/>
          <w:lang w:val="en-GB"/>
        </w:rPr>
        <w:t>us all</w:t>
      </w:r>
      <w:r w:rsidR="00172183" w:rsidRPr="00F04F84">
        <w:rPr>
          <w:rFonts w:ascii="DepCentury Old Style" w:hAnsi="DepCentury Old Style" w:cstheme="minorHAnsi"/>
          <w:spacing w:val="-1"/>
          <w:lang w:val="en-GB"/>
        </w:rPr>
        <w:t xml:space="preserve">.    </w:t>
      </w:r>
      <w:r w:rsidR="00D20182" w:rsidRPr="00F04F84">
        <w:rPr>
          <w:rFonts w:ascii="DepCentury Old Style" w:hAnsi="DepCentury Old Style" w:cstheme="minorHAnsi"/>
          <w:spacing w:val="-1"/>
          <w:lang w:val="en-GB"/>
        </w:rPr>
        <w:t xml:space="preserve"> </w:t>
      </w:r>
    </w:p>
    <w:p w:rsidR="00E20E91" w:rsidRPr="00F04F84" w:rsidRDefault="00E20E91" w:rsidP="00447C61">
      <w:pPr>
        <w:pStyle w:val="NormalWeb"/>
        <w:spacing w:after="120"/>
        <w:rPr>
          <w:rFonts w:ascii="DepCentury Old Style" w:hAnsi="DepCentury Old Style" w:cstheme="minorHAnsi"/>
          <w:spacing w:val="-1"/>
          <w:lang w:val="en-GB"/>
        </w:rPr>
      </w:pPr>
      <w:r w:rsidRPr="00F04F84">
        <w:rPr>
          <w:rFonts w:ascii="DepCentury Old Style" w:hAnsi="DepCentury Old Style" w:cstheme="minorHAnsi"/>
          <w:spacing w:val="-1"/>
          <w:lang w:val="en-GB"/>
        </w:rPr>
        <w:t xml:space="preserve">We deeply regret the lack of political will of the parties that too long has prevailed. We reiterate our call to the parties, including the Russian Federation, to respect the ceasefire and comply with the provisions of Minsk-agreements. </w:t>
      </w:r>
      <w:r w:rsidRPr="00F04F84">
        <w:rPr>
          <w:rFonts w:ascii="Cambria" w:hAnsi="Cambria" w:cs="Cambria"/>
          <w:spacing w:val="-1"/>
          <w:lang w:val="en-GB"/>
        </w:rPr>
        <w:t> </w:t>
      </w:r>
      <w:r w:rsidR="005D638D">
        <w:rPr>
          <w:rFonts w:ascii="Cambria" w:hAnsi="Cambria" w:cs="Cambria"/>
          <w:spacing w:val="-1"/>
          <w:lang w:val="en-GB"/>
        </w:rPr>
        <w:br/>
      </w:r>
    </w:p>
    <w:p w:rsidR="00447C61" w:rsidRPr="00F04F84" w:rsidRDefault="00447C61" w:rsidP="00447C61">
      <w:pPr>
        <w:pStyle w:val="NormalWeb"/>
        <w:spacing w:after="120"/>
        <w:rPr>
          <w:rFonts w:ascii="DepCentury Old Style" w:hAnsi="DepCentury Old Style" w:cstheme="minorHAnsi"/>
          <w:spacing w:val="-1"/>
          <w:lang w:val="en-GB"/>
        </w:rPr>
      </w:pPr>
      <w:r w:rsidRPr="00F04F84">
        <w:rPr>
          <w:rFonts w:ascii="DepCentury Old Style" w:hAnsi="DepCentury Old Style" w:cstheme="minorHAnsi"/>
          <w:spacing w:val="-1"/>
          <w:lang w:val="en-GB"/>
        </w:rPr>
        <w:t xml:space="preserve">Mr Chair, </w:t>
      </w:r>
    </w:p>
    <w:p w:rsidR="00172183" w:rsidRPr="00F04F84" w:rsidRDefault="005D638D" w:rsidP="00447C61">
      <w:pPr>
        <w:pStyle w:val="NormalWeb"/>
        <w:spacing w:after="120"/>
        <w:rPr>
          <w:rFonts w:ascii="DepCentury Old Style" w:hAnsi="DepCentury Old Style" w:cstheme="minorHAnsi"/>
          <w:spacing w:val="-1"/>
          <w:lang w:val="en-GB"/>
        </w:rPr>
      </w:pPr>
      <w:r>
        <w:rPr>
          <w:rFonts w:ascii="DepCentury Old Style" w:hAnsi="DepCentury Old Style" w:cstheme="minorHAnsi"/>
          <w:spacing w:val="-1"/>
          <w:lang w:val="en-GB"/>
        </w:rPr>
        <w:br/>
      </w:r>
      <w:r w:rsidR="00A75649" w:rsidRPr="00F04F84">
        <w:rPr>
          <w:rFonts w:ascii="DepCentury Old Style" w:hAnsi="DepCentury Old Style" w:cstheme="minorHAnsi"/>
          <w:spacing w:val="-1"/>
          <w:lang w:val="en-GB"/>
        </w:rPr>
        <w:t xml:space="preserve">The SMM is carrying out a commendable job in gathering </w:t>
      </w:r>
      <w:r w:rsidR="003846A5">
        <w:rPr>
          <w:rFonts w:ascii="DepCentury Old Style" w:hAnsi="DepCentury Old Style" w:cstheme="minorHAnsi"/>
          <w:spacing w:val="-1"/>
          <w:lang w:val="en-GB"/>
        </w:rPr>
        <w:t xml:space="preserve">and disseminating factual and objective </w:t>
      </w:r>
      <w:r w:rsidR="00A75649" w:rsidRPr="00F04F84">
        <w:rPr>
          <w:rFonts w:ascii="DepCentury Old Style" w:hAnsi="DepCentury Old Style" w:cstheme="minorHAnsi"/>
          <w:spacing w:val="-1"/>
          <w:lang w:val="en-GB"/>
        </w:rPr>
        <w:t xml:space="preserve">independent information from the conflict zone. </w:t>
      </w:r>
      <w:r w:rsidR="00172183" w:rsidRPr="00F04F84">
        <w:rPr>
          <w:rFonts w:ascii="DepCentury Old Style" w:hAnsi="DepCentury Old Style" w:cstheme="minorHAnsi"/>
          <w:spacing w:val="-1"/>
          <w:lang w:val="en-GB"/>
        </w:rPr>
        <w:t xml:space="preserve">It is with great concern we </w:t>
      </w:r>
      <w:r w:rsidR="00C874E3" w:rsidRPr="00F04F84">
        <w:rPr>
          <w:rFonts w:ascii="DepCentury Old Style" w:hAnsi="DepCentury Old Style" w:cstheme="minorHAnsi"/>
          <w:spacing w:val="-1"/>
          <w:lang w:val="en-GB"/>
        </w:rPr>
        <w:t xml:space="preserve">repeatedly </w:t>
      </w:r>
      <w:r w:rsidR="00172183" w:rsidRPr="00F04F84">
        <w:rPr>
          <w:rFonts w:ascii="DepCentury Old Style" w:hAnsi="DepCentury Old Style" w:cstheme="minorHAnsi"/>
          <w:spacing w:val="-1"/>
          <w:lang w:val="en-GB"/>
        </w:rPr>
        <w:t xml:space="preserve">see their mandate </w:t>
      </w:r>
      <w:proofErr w:type="gramStart"/>
      <w:r w:rsidR="004F2058" w:rsidRPr="00F04F84">
        <w:rPr>
          <w:rFonts w:ascii="DepCentury Old Style" w:hAnsi="DepCentury Old Style" w:cstheme="minorHAnsi"/>
          <w:spacing w:val="-1"/>
          <w:lang w:val="en-GB"/>
        </w:rPr>
        <w:t>being</w:t>
      </w:r>
      <w:r w:rsidR="009C5C5E">
        <w:rPr>
          <w:rFonts w:ascii="DepCentury Old Style" w:hAnsi="DepCentury Old Style" w:cstheme="minorHAnsi"/>
          <w:spacing w:val="-1"/>
          <w:lang w:val="en-GB"/>
        </w:rPr>
        <w:t xml:space="preserve"> </w:t>
      </w:r>
      <w:r w:rsidR="00172183" w:rsidRPr="00F04F84">
        <w:rPr>
          <w:rFonts w:ascii="DepCentury Old Style" w:hAnsi="DepCentury Old Style" w:cstheme="minorHAnsi"/>
          <w:spacing w:val="-1"/>
          <w:lang w:val="en-GB"/>
        </w:rPr>
        <w:t>ignored</w:t>
      </w:r>
      <w:proofErr w:type="gramEnd"/>
      <w:r w:rsidR="00172183" w:rsidRPr="00F04F84">
        <w:rPr>
          <w:rFonts w:ascii="DepCentury Old Style" w:hAnsi="DepCentury Old Style" w:cstheme="minorHAnsi"/>
          <w:spacing w:val="-1"/>
          <w:lang w:val="en-GB"/>
        </w:rPr>
        <w:t xml:space="preserve">, with </w:t>
      </w:r>
      <w:r w:rsidR="00A75649" w:rsidRPr="00F04F84">
        <w:rPr>
          <w:rFonts w:ascii="DepCentury Old Style" w:hAnsi="DepCentury Old Style" w:cstheme="minorHAnsi"/>
          <w:spacing w:val="-1"/>
          <w:lang w:val="en-GB"/>
        </w:rPr>
        <w:t>the result that the monitors continue to face threats, intimidations and violation of their security.</w:t>
      </w:r>
      <w:r w:rsidR="004F2058">
        <w:rPr>
          <w:rFonts w:ascii="DepCentury Old Style" w:hAnsi="DepCentury Old Style" w:cstheme="minorHAnsi"/>
          <w:spacing w:val="-1"/>
          <w:lang w:val="en-GB"/>
        </w:rPr>
        <w:t xml:space="preserve"> </w:t>
      </w:r>
    </w:p>
    <w:p w:rsidR="00172183" w:rsidRPr="00F04F84" w:rsidRDefault="00A75649" w:rsidP="00447C61">
      <w:pPr>
        <w:pStyle w:val="NormalWeb"/>
        <w:spacing w:after="120"/>
        <w:rPr>
          <w:rFonts w:ascii="DepCentury Old Style" w:hAnsi="DepCentury Old Style" w:cstheme="minorHAnsi"/>
          <w:spacing w:val="-1"/>
          <w:lang w:val="en-GB"/>
        </w:rPr>
      </w:pPr>
      <w:r w:rsidRPr="00F04F84">
        <w:rPr>
          <w:rFonts w:ascii="DepCentury Old Style" w:hAnsi="DepCentury Old Style" w:cstheme="minorHAnsi"/>
          <w:spacing w:val="-1"/>
          <w:lang w:val="en-GB"/>
        </w:rPr>
        <w:t>The previous week is no exception. On 2 February</w:t>
      </w:r>
      <w:r w:rsidR="004F2058">
        <w:rPr>
          <w:rFonts w:ascii="DepCentury Old Style" w:hAnsi="DepCentury Old Style" w:cstheme="minorHAnsi"/>
          <w:spacing w:val="-1"/>
          <w:lang w:val="en-GB"/>
        </w:rPr>
        <w:t>,</w:t>
      </w:r>
      <w:r w:rsidRPr="00F04F84">
        <w:rPr>
          <w:rFonts w:ascii="DepCentury Old Style" w:hAnsi="DepCentury Old Style" w:cstheme="minorHAnsi"/>
          <w:spacing w:val="-1"/>
          <w:lang w:val="en-GB"/>
        </w:rPr>
        <w:t xml:space="preserve"> </w:t>
      </w:r>
      <w:proofErr w:type="gramStart"/>
      <w:r w:rsidRPr="00F04F84">
        <w:rPr>
          <w:rFonts w:ascii="DepCentury Old Style" w:hAnsi="DepCentury Old Style" w:cstheme="minorHAnsi"/>
          <w:spacing w:val="-1"/>
          <w:lang w:val="en-GB"/>
        </w:rPr>
        <w:t>in the vicinity of</w:t>
      </w:r>
      <w:proofErr w:type="gramEnd"/>
      <w:r w:rsidRPr="00F04F84">
        <w:rPr>
          <w:rFonts w:ascii="DepCentury Old Style" w:hAnsi="DepCentury Old Style" w:cstheme="minorHAnsi"/>
          <w:spacing w:val="-1"/>
          <w:lang w:val="en-GB"/>
        </w:rPr>
        <w:t xml:space="preserve"> separatist controlled </w:t>
      </w:r>
      <w:proofErr w:type="spellStart"/>
      <w:r w:rsidRPr="00F04F84">
        <w:rPr>
          <w:rFonts w:ascii="DepCentury Old Style" w:hAnsi="DepCentury Old Style" w:cstheme="minorHAnsi"/>
          <w:spacing w:val="-1"/>
          <w:lang w:val="en-GB"/>
        </w:rPr>
        <w:t>Yas</w:t>
      </w:r>
      <w:r w:rsidR="00D82B01">
        <w:rPr>
          <w:rFonts w:ascii="DepCentury Old Style" w:hAnsi="DepCentury Old Style" w:cstheme="minorHAnsi"/>
          <w:spacing w:val="-1"/>
          <w:lang w:val="en-GB"/>
        </w:rPr>
        <w:t>i</w:t>
      </w:r>
      <w:r w:rsidRPr="00F04F84">
        <w:rPr>
          <w:rFonts w:ascii="DepCentury Old Style" w:hAnsi="DepCentury Old Style" w:cstheme="minorHAnsi"/>
          <w:spacing w:val="-1"/>
          <w:lang w:val="en-GB"/>
        </w:rPr>
        <w:t>nuvata</w:t>
      </w:r>
      <w:proofErr w:type="spellEnd"/>
      <w:r w:rsidR="004F2058">
        <w:rPr>
          <w:rFonts w:ascii="DepCentury Old Style" w:hAnsi="DepCentury Old Style" w:cstheme="minorHAnsi"/>
          <w:spacing w:val="-1"/>
          <w:lang w:val="en-GB"/>
        </w:rPr>
        <w:t>,</w:t>
      </w:r>
      <w:r w:rsidRPr="00F04F84">
        <w:rPr>
          <w:rFonts w:ascii="DepCentury Old Style" w:hAnsi="DepCentury Old Style" w:cstheme="minorHAnsi"/>
          <w:spacing w:val="-1"/>
          <w:lang w:val="en-GB"/>
        </w:rPr>
        <w:t xml:space="preserve"> shots </w:t>
      </w:r>
      <w:r w:rsidR="004F2058">
        <w:rPr>
          <w:rFonts w:ascii="DepCentury Old Style" w:hAnsi="DepCentury Old Style" w:cstheme="minorHAnsi"/>
          <w:spacing w:val="-1"/>
          <w:lang w:val="en-GB"/>
        </w:rPr>
        <w:t>from</w:t>
      </w:r>
      <w:r w:rsidR="004F2058" w:rsidRPr="00F04F84">
        <w:rPr>
          <w:rFonts w:ascii="DepCentury Old Style" w:hAnsi="DepCentury Old Style" w:cstheme="minorHAnsi"/>
          <w:spacing w:val="-1"/>
          <w:lang w:val="en-GB"/>
        </w:rPr>
        <w:t xml:space="preserve"> </w:t>
      </w:r>
      <w:r w:rsidRPr="00F04F84">
        <w:rPr>
          <w:rFonts w:ascii="DepCentury Old Style" w:hAnsi="DepCentury Old Style" w:cstheme="minorHAnsi"/>
          <w:spacing w:val="-1"/>
          <w:lang w:val="en-GB"/>
        </w:rPr>
        <w:t>heavy machine guns and small arms came unacceptabl</w:t>
      </w:r>
      <w:r w:rsidR="00DD38B5">
        <w:rPr>
          <w:rFonts w:ascii="DepCentury Old Style" w:hAnsi="DepCentury Old Style" w:cstheme="minorHAnsi"/>
          <w:spacing w:val="-1"/>
          <w:lang w:val="en-GB"/>
        </w:rPr>
        <w:t>y</w:t>
      </w:r>
      <w:r w:rsidRPr="00F04F84">
        <w:rPr>
          <w:rFonts w:ascii="DepCentury Old Style" w:hAnsi="DepCentury Old Style" w:cstheme="minorHAnsi"/>
          <w:spacing w:val="-1"/>
          <w:lang w:val="en-GB"/>
        </w:rPr>
        <w:t xml:space="preserve"> close to six </w:t>
      </w:r>
      <w:r w:rsidR="00447C61" w:rsidRPr="00F04F84">
        <w:rPr>
          <w:rFonts w:ascii="DepCentury Old Style" w:hAnsi="DepCentury Old Style" w:cstheme="minorHAnsi"/>
          <w:spacing w:val="-1"/>
          <w:lang w:val="en-GB"/>
        </w:rPr>
        <w:t>mon</w:t>
      </w:r>
      <w:r w:rsidR="0018085C">
        <w:rPr>
          <w:rFonts w:ascii="DepCentury Old Style" w:hAnsi="DepCentury Old Style" w:cstheme="minorHAnsi"/>
          <w:spacing w:val="-1"/>
          <w:lang w:val="en-GB"/>
        </w:rPr>
        <w:t>i</w:t>
      </w:r>
      <w:r w:rsidR="00447C61" w:rsidRPr="00F04F84">
        <w:rPr>
          <w:rFonts w:ascii="DepCentury Old Style" w:hAnsi="DepCentury Old Style" w:cstheme="minorHAnsi"/>
          <w:spacing w:val="-1"/>
          <w:lang w:val="en-GB"/>
        </w:rPr>
        <w:t>tors</w:t>
      </w:r>
      <w:r w:rsidRPr="00F04F84">
        <w:rPr>
          <w:rFonts w:ascii="DepCentury Old Style" w:hAnsi="DepCentury Old Style" w:cstheme="minorHAnsi"/>
          <w:spacing w:val="-1"/>
          <w:lang w:val="en-GB"/>
        </w:rPr>
        <w:t>. On February 3</w:t>
      </w:r>
      <w:r w:rsidR="004F2058">
        <w:rPr>
          <w:rFonts w:ascii="DepCentury Old Style" w:hAnsi="DepCentury Old Style" w:cstheme="minorHAnsi"/>
          <w:spacing w:val="-1"/>
          <w:lang w:val="en-GB"/>
        </w:rPr>
        <w:t>,</w:t>
      </w:r>
      <w:r w:rsidRPr="00F04F84">
        <w:rPr>
          <w:rFonts w:ascii="DepCentury Old Style" w:hAnsi="DepCentury Old Style" w:cstheme="minorHAnsi"/>
          <w:spacing w:val="-1"/>
          <w:lang w:val="en-GB"/>
        </w:rPr>
        <w:t xml:space="preserve"> while conducting a mini-UAV flight in </w:t>
      </w:r>
      <w:r w:rsidR="00A677B8">
        <w:rPr>
          <w:rFonts w:ascii="DepCentury Old Style" w:hAnsi="DepCentury Old Style" w:cstheme="minorHAnsi"/>
          <w:spacing w:val="-1"/>
          <w:lang w:val="en-GB"/>
        </w:rPr>
        <w:t xml:space="preserve">a </w:t>
      </w:r>
      <w:r w:rsidRPr="00F04F84">
        <w:rPr>
          <w:rFonts w:ascii="DepCentury Old Style" w:hAnsi="DepCentury Old Style" w:cstheme="minorHAnsi"/>
          <w:spacing w:val="-1"/>
          <w:lang w:val="en-GB"/>
        </w:rPr>
        <w:t xml:space="preserve">government-controlled area west of Donetsk, shots </w:t>
      </w:r>
      <w:proofErr w:type="gramStart"/>
      <w:r w:rsidRPr="00F04F84">
        <w:rPr>
          <w:rFonts w:ascii="DepCentury Old Style" w:hAnsi="DepCentury Old Style" w:cstheme="minorHAnsi"/>
          <w:spacing w:val="-1"/>
          <w:lang w:val="en-GB"/>
        </w:rPr>
        <w:t>were fired</w:t>
      </w:r>
      <w:proofErr w:type="gramEnd"/>
      <w:r w:rsidR="00A677B8">
        <w:rPr>
          <w:rFonts w:ascii="DepCentury Old Style" w:hAnsi="DepCentury Old Style" w:cstheme="minorHAnsi"/>
          <w:spacing w:val="-1"/>
          <w:lang w:val="en-GB"/>
        </w:rPr>
        <w:t>,</w:t>
      </w:r>
      <w:r w:rsidRPr="00F04F84">
        <w:rPr>
          <w:rFonts w:ascii="DepCentury Old Style" w:hAnsi="DepCentury Old Style" w:cstheme="minorHAnsi"/>
          <w:spacing w:val="-1"/>
          <w:lang w:val="en-GB"/>
        </w:rPr>
        <w:t xml:space="preserve"> </w:t>
      </w:r>
      <w:r w:rsidR="00A677B8">
        <w:rPr>
          <w:rFonts w:ascii="DepCentury Old Style" w:hAnsi="DepCentury Old Style" w:cstheme="minorHAnsi"/>
          <w:spacing w:val="-1"/>
          <w:lang w:val="en-GB"/>
        </w:rPr>
        <w:t>presumably</w:t>
      </w:r>
      <w:r w:rsidR="00A677B8" w:rsidRPr="00F04F84">
        <w:rPr>
          <w:rFonts w:ascii="DepCentury Old Style" w:hAnsi="DepCentury Old Style" w:cstheme="minorHAnsi"/>
          <w:spacing w:val="-1"/>
          <w:lang w:val="en-GB"/>
        </w:rPr>
        <w:t xml:space="preserve"> </w:t>
      </w:r>
      <w:r w:rsidRPr="00F04F84">
        <w:rPr>
          <w:rFonts w:ascii="DepCentury Old Style" w:hAnsi="DepCentury Old Style" w:cstheme="minorHAnsi"/>
          <w:spacing w:val="-1"/>
          <w:lang w:val="en-GB"/>
        </w:rPr>
        <w:t xml:space="preserve">targeting the UAV. </w:t>
      </w:r>
      <w:r w:rsidR="00A677B8">
        <w:rPr>
          <w:rFonts w:ascii="DepCentury Old Style" w:hAnsi="DepCentury Old Style" w:cstheme="minorHAnsi"/>
          <w:spacing w:val="-1"/>
          <w:lang w:val="en-GB"/>
        </w:rPr>
        <w:t>We find this</w:t>
      </w:r>
      <w:r w:rsidRPr="00F04F84">
        <w:rPr>
          <w:rFonts w:ascii="DepCentury Old Style" w:hAnsi="DepCentury Old Style" w:cstheme="minorHAnsi"/>
          <w:spacing w:val="-1"/>
          <w:lang w:val="en-GB"/>
        </w:rPr>
        <w:t xml:space="preserve"> deplorable and completely unacceptable. </w:t>
      </w:r>
    </w:p>
    <w:p w:rsidR="00172183" w:rsidRPr="00F04F84" w:rsidRDefault="00A75649" w:rsidP="00447C61">
      <w:pPr>
        <w:spacing w:after="120" w:line="240" w:lineRule="auto"/>
        <w:rPr>
          <w:rFonts w:ascii="DepCentury Old Style" w:hAnsi="DepCentury Old Style" w:cstheme="minorHAnsi"/>
          <w:sz w:val="24"/>
          <w:szCs w:val="24"/>
        </w:rPr>
      </w:pPr>
      <w:r w:rsidRPr="00F04F84">
        <w:rPr>
          <w:rFonts w:ascii="DepCentury Old Style" w:hAnsi="DepCentury Old Style" w:cstheme="minorHAnsi"/>
          <w:spacing w:val="-1"/>
          <w:sz w:val="24"/>
          <w:szCs w:val="24"/>
        </w:rPr>
        <w:t>We urge all sides, including the Russian Federation, to liv</w:t>
      </w:r>
      <w:r w:rsidR="00E20E91" w:rsidRPr="00F04F84">
        <w:rPr>
          <w:rFonts w:ascii="DepCentury Old Style" w:hAnsi="DepCentury Old Style" w:cstheme="minorHAnsi"/>
          <w:spacing w:val="-1"/>
          <w:sz w:val="24"/>
          <w:szCs w:val="24"/>
        </w:rPr>
        <w:t>e</w:t>
      </w:r>
      <w:r w:rsidRPr="00F04F84">
        <w:rPr>
          <w:rFonts w:ascii="DepCentury Old Style" w:hAnsi="DepCentury Old Style" w:cstheme="minorHAnsi"/>
          <w:spacing w:val="-1"/>
          <w:sz w:val="24"/>
          <w:szCs w:val="24"/>
        </w:rPr>
        <w:t xml:space="preserve"> up to their obligation</w:t>
      </w:r>
      <w:r w:rsidR="004B3E45">
        <w:rPr>
          <w:rFonts w:ascii="DepCentury Old Style" w:hAnsi="DepCentury Old Style" w:cstheme="minorHAnsi"/>
          <w:spacing w:val="-1"/>
          <w:sz w:val="24"/>
          <w:szCs w:val="24"/>
        </w:rPr>
        <w:t>s, to</w:t>
      </w:r>
      <w:r w:rsidRPr="00F04F84">
        <w:rPr>
          <w:rFonts w:ascii="DepCentury Old Style" w:hAnsi="DepCentury Old Style" w:cstheme="minorHAnsi"/>
          <w:spacing w:val="-1"/>
          <w:sz w:val="24"/>
          <w:szCs w:val="24"/>
        </w:rPr>
        <w:t xml:space="preserve"> respect the mandate of the SMM and bring perpetrators to justice. </w:t>
      </w:r>
      <w:r w:rsidR="00F04F84" w:rsidRPr="00F04F84">
        <w:rPr>
          <w:rFonts w:ascii="DepCentury Old Style" w:hAnsi="DepCentury Old Style" w:cs="Arial"/>
          <w:sz w:val="24"/>
          <w:szCs w:val="24"/>
          <w:lang w:eastAsia="cs-CZ"/>
        </w:rPr>
        <w:t xml:space="preserve">We urge the </w:t>
      </w:r>
      <w:r w:rsidR="00172183" w:rsidRPr="00F04F84">
        <w:rPr>
          <w:rFonts w:ascii="DepCentury Old Style" w:hAnsi="DepCentury Old Style" w:cstheme="minorHAnsi"/>
          <w:spacing w:val="-1"/>
          <w:sz w:val="24"/>
          <w:szCs w:val="24"/>
        </w:rPr>
        <w:t xml:space="preserve">Russian Federation to </w:t>
      </w:r>
      <w:r w:rsidR="00F04F84" w:rsidRPr="00F04F84">
        <w:rPr>
          <w:rFonts w:ascii="DepCentury Old Style" w:hAnsi="DepCentury Old Style" w:cstheme="minorHAnsi"/>
          <w:spacing w:val="-1"/>
          <w:sz w:val="24"/>
          <w:szCs w:val="24"/>
        </w:rPr>
        <w:t xml:space="preserve">return to the JCCC. </w:t>
      </w:r>
      <w:r w:rsidR="00172183" w:rsidRPr="00F04F84">
        <w:rPr>
          <w:rFonts w:ascii="DepCentury Old Style" w:hAnsi="DepCentury Old Style" w:cstheme="minorHAnsi"/>
          <w:sz w:val="24"/>
          <w:szCs w:val="24"/>
        </w:rPr>
        <w:t xml:space="preserve">We appreciate that SMM has found practical solutions </w:t>
      </w:r>
      <w:r w:rsidR="00C874E3">
        <w:rPr>
          <w:rFonts w:ascii="DepCentury Old Style" w:hAnsi="DepCentury Old Style" w:cstheme="minorHAnsi"/>
          <w:sz w:val="24"/>
          <w:szCs w:val="24"/>
        </w:rPr>
        <w:t xml:space="preserve">to </w:t>
      </w:r>
      <w:r w:rsidR="00447C61" w:rsidRPr="00F04F84">
        <w:rPr>
          <w:rFonts w:ascii="DepCentury Old Style" w:hAnsi="DepCentury Old Style" w:cstheme="minorHAnsi"/>
          <w:sz w:val="24"/>
          <w:szCs w:val="24"/>
        </w:rPr>
        <w:t xml:space="preserve">ensure </w:t>
      </w:r>
      <w:r w:rsidR="00172183" w:rsidRPr="00F04F84">
        <w:rPr>
          <w:rFonts w:ascii="DepCentury Old Style" w:hAnsi="DepCentury Old Style" w:cstheme="minorHAnsi"/>
          <w:sz w:val="24"/>
          <w:szCs w:val="24"/>
        </w:rPr>
        <w:t xml:space="preserve">temporary ceasefire agreements and security guarantees for necessary work near the conflict line. However, we want to underline that any such practical coordination does not change our position </w:t>
      </w:r>
      <w:r w:rsidR="00447C61" w:rsidRPr="00F04F84">
        <w:rPr>
          <w:rFonts w:ascii="DepCentury Old Style" w:hAnsi="DepCentury Old Style" w:cstheme="minorHAnsi"/>
          <w:sz w:val="24"/>
          <w:szCs w:val="24"/>
        </w:rPr>
        <w:t xml:space="preserve">on </w:t>
      </w:r>
      <w:r w:rsidR="00172183" w:rsidRPr="00F04F84">
        <w:rPr>
          <w:rFonts w:ascii="DepCentury Old Style" w:hAnsi="DepCentury Old Style" w:cstheme="minorHAnsi"/>
          <w:sz w:val="24"/>
          <w:szCs w:val="24"/>
        </w:rPr>
        <w:t xml:space="preserve">the legality of the </w:t>
      </w:r>
      <w:r w:rsidR="00172183" w:rsidRPr="00F04F84">
        <w:rPr>
          <w:rFonts w:ascii="DepCentury Old Style" w:hAnsi="DepCentury Old Style" w:cstheme="minorHAnsi"/>
          <w:color w:val="000000"/>
          <w:sz w:val="24"/>
          <w:szCs w:val="24"/>
        </w:rPr>
        <w:t>de-facto</w:t>
      </w:r>
      <w:r w:rsidR="00172183" w:rsidRPr="00F04F84">
        <w:rPr>
          <w:rFonts w:ascii="DepCentury Old Style" w:hAnsi="DepCentury Old Style" w:cstheme="minorHAnsi"/>
          <w:sz w:val="24"/>
          <w:szCs w:val="24"/>
        </w:rPr>
        <w:t xml:space="preserve"> “authorities” in the so-called LNR and DNR. </w:t>
      </w:r>
      <w:r w:rsidR="005D638D">
        <w:rPr>
          <w:rFonts w:ascii="DepCentury Old Style" w:hAnsi="DepCentury Old Style" w:cstheme="minorHAnsi"/>
          <w:sz w:val="24"/>
          <w:szCs w:val="24"/>
        </w:rPr>
        <w:br/>
      </w:r>
    </w:p>
    <w:p w:rsidR="00447C61" w:rsidRPr="00F04F84" w:rsidRDefault="00447C61" w:rsidP="00447C61">
      <w:pPr>
        <w:pStyle w:val="NormalWeb"/>
        <w:spacing w:after="120"/>
        <w:rPr>
          <w:rFonts w:ascii="DepCentury Old Style" w:hAnsi="DepCentury Old Style" w:cstheme="minorHAnsi"/>
          <w:spacing w:val="-1"/>
          <w:lang w:val="en-GB"/>
        </w:rPr>
      </w:pPr>
      <w:r w:rsidRPr="00F04F84">
        <w:rPr>
          <w:rFonts w:ascii="DepCentury Old Style" w:hAnsi="DepCentury Old Style" w:cstheme="minorHAnsi"/>
          <w:spacing w:val="-1"/>
          <w:lang w:val="en-GB"/>
        </w:rPr>
        <w:t xml:space="preserve">Mr Chair, </w:t>
      </w:r>
    </w:p>
    <w:p w:rsidR="00A75649" w:rsidRPr="00F04F84" w:rsidRDefault="005D638D" w:rsidP="00447C61">
      <w:pPr>
        <w:pStyle w:val="NormalWeb"/>
        <w:spacing w:after="120"/>
        <w:rPr>
          <w:rFonts w:ascii="DepCentury Old Style" w:hAnsi="DepCentury Old Style" w:cstheme="minorHAnsi"/>
          <w:spacing w:val="-1"/>
          <w:lang w:val="en-GB"/>
        </w:rPr>
      </w:pPr>
      <w:r>
        <w:rPr>
          <w:rFonts w:ascii="DepCentury Old Style" w:hAnsi="DepCentury Old Style" w:cstheme="minorHAnsi"/>
          <w:spacing w:val="-1"/>
          <w:lang w:val="en-GB"/>
        </w:rPr>
        <w:lastRenderedPageBreak/>
        <w:br/>
      </w:r>
      <w:r w:rsidR="00A75649" w:rsidRPr="00F04F84">
        <w:rPr>
          <w:rFonts w:ascii="DepCentury Old Style" w:hAnsi="DepCentury Old Style" w:cstheme="minorHAnsi"/>
          <w:spacing w:val="-1"/>
          <w:lang w:val="en-GB"/>
        </w:rPr>
        <w:t xml:space="preserve">The situation in the Russian occupied </w:t>
      </w:r>
      <w:r w:rsidR="00447C61" w:rsidRPr="00F04F84">
        <w:rPr>
          <w:rFonts w:ascii="DepCentury Old Style" w:hAnsi="DepCentury Old Style" w:cstheme="minorHAnsi"/>
          <w:spacing w:val="-1"/>
          <w:lang w:val="en-GB"/>
        </w:rPr>
        <w:t xml:space="preserve">Crimea remains a great concern. </w:t>
      </w:r>
      <w:r w:rsidR="00172183" w:rsidRPr="00F04F84">
        <w:rPr>
          <w:rFonts w:ascii="DepCentury Old Style" w:hAnsi="DepCentury Old Style" w:cstheme="minorHAnsi"/>
          <w:spacing w:val="-1"/>
          <w:lang w:val="en-GB"/>
        </w:rPr>
        <w:t xml:space="preserve">We call </w:t>
      </w:r>
      <w:r w:rsidR="00E20E91" w:rsidRPr="00F04F84">
        <w:rPr>
          <w:rFonts w:ascii="DepCentury Old Style" w:hAnsi="DepCentury Old Style" w:cs="Arial"/>
          <w:lang w:val="en-GB"/>
        </w:rPr>
        <w:t xml:space="preserve">upon the Russian Federation to </w:t>
      </w:r>
      <w:r w:rsidR="006E6228">
        <w:rPr>
          <w:rFonts w:ascii="DepCentury Old Style" w:hAnsi="DepCentury Old Style" w:cs="Arial"/>
          <w:lang w:val="en-GB"/>
        </w:rPr>
        <w:t xml:space="preserve">fully </w:t>
      </w:r>
      <w:r w:rsidR="002804F6">
        <w:rPr>
          <w:rFonts w:ascii="DepCentury Old Style" w:hAnsi="DepCentury Old Style" w:cs="Arial"/>
          <w:lang w:val="en-GB"/>
        </w:rPr>
        <w:t>restore the rights of</w:t>
      </w:r>
      <w:r w:rsidR="00E20E91" w:rsidRPr="00F04F84">
        <w:rPr>
          <w:rFonts w:ascii="DepCentury Old Style" w:hAnsi="DepCentury Old Style" w:cs="Arial"/>
          <w:lang w:val="en-GB"/>
        </w:rPr>
        <w:t xml:space="preserve"> Crimean Tatars</w:t>
      </w:r>
      <w:r w:rsidR="006557BC">
        <w:rPr>
          <w:rFonts w:ascii="DepCentury Old Style" w:hAnsi="DepCentury Old Style" w:cs="Arial"/>
          <w:lang w:val="en-GB"/>
        </w:rPr>
        <w:t xml:space="preserve"> and </w:t>
      </w:r>
      <w:r w:rsidR="006557BC" w:rsidRPr="00F04F84">
        <w:rPr>
          <w:rFonts w:ascii="DepCentury Old Style" w:hAnsi="DepCentury Old Style" w:cs="Arial"/>
          <w:lang w:val="en-GB"/>
        </w:rPr>
        <w:t>Ukrainian</w:t>
      </w:r>
      <w:r w:rsidR="006557BC">
        <w:rPr>
          <w:rFonts w:ascii="DepCentury Old Style" w:hAnsi="DepCentury Old Style" w:cs="Arial"/>
          <w:lang w:val="en-GB"/>
        </w:rPr>
        <w:t xml:space="preserve"> citizens</w:t>
      </w:r>
      <w:r w:rsidR="006557BC">
        <w:rPr>
          <w:rFonts w:ascii="DepCentury Old Style" w:hAnsi="DepCentury Old Style" w:cs="Arial"/>
          <w:lang w:val="en-GB"/>
        </w:rPr>
        <w:t xml:space="preserve"> in general,</w:t>
      </w:r>
      <w:bookmarkStart w:id="1" w:name="_GoBack"/>
      <w:bookmarkEnd w:id="1"/>
      <w:r w:rsidR="006E6228">
        <w:rPr>
          <w:rFonts w:ascii="DepCentury Old Style" w:hAnsi="DepCentury Old Style" w:cs="Arial"/>
          <w:lang w:val="en-GB"/>
        </w:rPr>
        <w:t xml:space="preserve"> and avoid any indiscriminate actions</w:t>
      </w:r>
      <w:r w:rsidR="00A75649" w:rsidRPr="00F04F84">
        <w:rPr>
          <w:rFonts w:ascii="DepCentury Old Style" w:hAnsi="DepCentury Old Style" w:cstheme="minorHAnsi"/>
          <w:spacing w:val="-1"/>
          <w:lang w:val="en-GB"/>
        </w:rPr>
        <w:t xml:space="preserve">. Norway urges the Russian authorities to give international organisations and NGOs </w:t>
      </w:r>
      <w:r w:rsidR="00E8144D" w:rsidRPr="00F04F84">
        <w:rPr>
          <w:rFonts w:ascii="DepCentury Old Style" w:hAnsi="DepCentury Old Style" w:cstheme="minorHAnsi"/>
          <w:spacing w:val="-1"/>
          <w:lang w:val="en-GB"/>
        </w:rPr>
        <w:t xml:space="preserve">full access to </w:t>
      </w:r>
      <w:r w:rsidR="00E8144D">
        <w:rPr>
          <w:rFonts w:ascii="DepCentury Old Style" w:hAnsi="DepCentury Old Style" w:cstheme="minorHAnsi"/>
          <w:spacing w:val="-1"/>
          <w:lang w:val="en-GB"/>
        </w:rPr>
        <w:t xml:space="preserve">Crimea </w:t>
      </w:r>
      <w:r w:rsidR="00A75649" w:rsidRPr="00F04F84">
        <w:rPr>
          <w:rFonts w:ascii="DepCentury Old Style" w:hAnsi="DepCentury Old Style" w:cstheme="minorHAnsi"/>
          <w:spacing w:val="-1"/>
          <w:lang w:val="en-GB"/>
        </w:rPr>
        <w:t>immediately.</w:t>
      </w:r>
      <w:r w:rsidR="00A75649" w:rsidRPr="00F04F84">
        <w:rPr>
          <w:rFonts w:ascii="Cambria" w:hAnsi="Cambria" w:cs="Cambria"/>
          <w:spacing w:val="-1"/>
          <w:lang w:val="en-GB"/>
        </w:rPr>
        <w:t> </w:t>
      </w:r>
    </w:p>
    <w:p w:rsidR="00F04F84" w:rsidRDefault="00E8144D" w:rsidP="00447C61">
      <w:pPr>
        <w:pStyle w:val="NormalWeb"/>
        <w:spacing w:after="120"/>
        <w:rPr>
          <w:rFonts w:ascii="DepCentury Old Style" w:hAnsi="DepCentury Old Style" w:cs="Arial"/>
          <w:lang w:val="en-GB" w:eastAsia="cs-CZ"/>
        </w:rPr>
      </w:pPr>
      <w:r>
        <w:rPr>
          <w:rFonts w:ascii="DepCentury Old Style" w:hAnsi="DepCentury Old Style" w:cs="Arial"/>
          <w:lang w:val="en-GB" w:eastAsia="cs-CZ"/>
        </w:rPr>
        <w:t xml:space="preserve">In conclusion, </w:t>
      </w:r>
      <w:r w:rsidR="00F04F84" w:rsidRPr="00F04F84">
        <w:rPr>
          <w:rFonts w:ascii="DepCentury Old Style" w:hAnsi="DepCentury Old Style" w:cs="Arial"/>
          <w:lang w:val="en-GB" w:eastAsia="cs-CZ"/>
        </w:rPr>
        <w:t xml:space="preserve">Norway </w:t>
      </w:r>
      <w:r>
        <w:rPr>
          <w:rFonts w:ascii="DepCentury Old Style" w:hAnsi="DepCentury Old Style" w:cs="Arial"/>
          <w:lang w:val="en-GB" w:eastAsia="cs-CZ"/>
        </w:rPr>
        <w:t>would like</w:t>
      </w:r>
      <w:r w:rsidR="00C874E3">
        <w:rPr>
          <w:rFonts w:ascii="DepCentury Old Style" w:hAnsi="DepCentury Old Style" w:cs="Arial"/>
          <w:lang w:val="en-GB" w:eastAsia="cs-CZ"/>
        </w:rPr>
        <w:t>, once again,</w:t>
      </w:r>
      <w:r>
        <w:rPr>
          <w:rFonts w:ascii="DepCentury Old Style" w:hAnsi="DepCentury Old Style" w:cs="Arial"/>
          <w:lang w:val="en-GB" w:eastAsia="cs-CZ"/>
        </w:rPr>
        <w:t xml:space="preserve"> to reiterate</w:t>
      </w:r>
      <w:r w:rsidRPr="00F04F84">
        <w:rPr>
          <w:rFonts w:ascii="DepCentury Old Style" w:hAnsi="DepCentury Old Style" w:cs="Arial"/>
          <w:lang w:val="en-GB" w:eastAsia="cs-CZ"/>
        </w:rPr>
        <w:t xml:space="preserve"> </w:t>
      </w:r>
      <w:r w:rsidR="00C874E3">
        <w:rPr>
          <w:rFonts w:ascii="DepCentury Old Style" w:hAnsi="DepCentury Old Style" w:cs="Arial"/>
          <w:lang w:val="en-GB" w:eastAsia="cs-CZ"/>
        </w:rPr>
        <w:t>our</w:t>
      </w:r>
      <w:r w:rsidR="00C874E3" w:rsidRPr="00F04F84">
        <w:rPr>
          <w:rFonts w:ascii="DepCentury Old Style" w:hAnsi="DepCentury Old Style" w:cs="Arial"/>
          <w:lang w:val="en-GB" w:eastAsia="cs-CZ"/>
        </w:rPr>
        <w:t xml:space="preserve"> </w:t>
      </w:r>
      <w:r w:rsidR="00F04F84" w:rsidRPr="00F04F84">
        <w:rPr>
          <w:rFonts w:ascii="DepCentury Old Style" w:hAnsi="DepCentury Old Style" w:cs="Arial"/>
          <w:lang w:val="en-GB" w:eastAsia="cs-CZ"/>
        </w:rPr>
        <w:t xml:space="preserve">unwavering support to the sovereignty and territorial integrity of Ukraine within its internationally recognized borders. </w:t>
      </w:r>
    </w:p>
    <w:p w:rsidR="002553C2" w:rsidRPr="00CD250F" w:rsidRDefault="005D638D" w:rsidP="00D82B01">
      <w:pPr>
        <w:pStyle w:val="NormalWeb"/>
        <w:spacing w:after="120"/>
      </w:pPr>
      <w:r>
        <w:rPr>
          <w:rFonts w:ascii="DepCentury Old Style" w:hAnsi="DepCentury Old Style" w:cstheme="minorHAnsi"/>
          <w:spacing w:val="-1"/>
          <w:lang w:val="en-GB"/>
        </w:rPr>
        <w:br/>
      </w:r>
      <w:r w:rsidR="00961DB5" w:rsidRPr="00F04F84">
        <w:rPr>
          <w:rFonts w:ascii="DepCentury Old Style" w:hAnsi="DepCentury Old Style" w:cstheme="minorHAnsi"/>
          <w:spacing w:val="-1"/>
          <w:lang w:val="en-GB"/>
        </w:rPr>
        <w:t xml:space="preserve">Thank you. </w:t>
      </w:r>
    </w:p>
    <w:sectPr w:rsidR="002553C2" w:rsidRPr="00CD250F" w:rsidSect="005D638D">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DepCentury Old Style">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4A6271"/>
    <w:multiLevelType w:val="hybridMultilevel"/>
    <w:tmpl w:val="C562E146"/>
    <w:lvl w:ilvl="0" w:tplc="67627994">
      <w:numFmt w:val="bullet"/>
      <w:lvlText w:val=""/>
      <w:lvlJc w:val="left"/>
      <w:pPr>
        <w:ind w:left="720" w:hanging="360"/>
      </w:pPr>
      <w:rPr>
        <w:rFonts w:ascii="Symbol" w:eastAsia="Calibri" w:hAnsi="Symbol"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649"/>
    <w:rsid w:val="00172183"/>
    <w:rsid w:val="0018085C"/>
    <w:rsid w:val="001F39EE"/>
    <w:rsid w:val="002553C2"/>
    <w:rsid w:val="00266B2E"/>
    <w:rsid w:val="002804F6"/>
    <w:rsid w:val="003846A5"/>
    <w:rsid w:val="003D0D62"/>
    <w:rsid w:val="00435A02"/>
    <w:rsid w:val="00447C61"/>
    <w:rsid w:val="004B3E45"/>
    <w:rsid w:val="004F2058"/>
    <w:rsid w:val="005945DC"/>
    <w:rsid w:val="005D638D"/>
    <w:rsid w:val="00647E41"/>
    <w:rsid w:val="006557BC"/>
    <w:rsid w:val="006E6228"/>
    <w:rsid w:val="00961DB5"/>
    <w:rsid w:val="009C5C5E"/>
    <w:rsid w:val="00A677B8"/>
    <w:rsid w:val="00A75649"/>
    <w:rsid w:val="00C874E3"/>
    <w:rsid w:val="00CD250F"/>
    <w:rsid w:val="00D20182"/>
    <w:rsid w:val="00D82B01"/>
    <w:rsid w:val="00DD38B5"/>
    <w:rsid w:val="00E20E91"/>
    <w:rsid w:val="00E8144D"/>
    <w:rsid w:val="00F04F8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16481"/>
  <w15:chartTrackingRefBased/>
  <w15:docId w15:val="{8FD05DCE-7AA7-4B39-BA54-FDE6A09CA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5649"/>
    <w:pPr>
      <w:spacing w:after="0" w:line="240" w:lineRule="auto"/>
    </w:pPr>
    <w:rPr>
      <w:rFonts w:ascii="Times New Roman" w:hAnsi="Times New Roman" w:cs="Times New Roman"/>
      <w:sz w:val="24"/>
      <w:szCs w:val="24"/>
      <w:lang w:val="nb-NO" w:eastAsia="nb-NO"/>
    </w:rPr>
  </w:style>
  <w:style w:type="paragraph" w:styleId="ListParagraph">
    <w:name w:val="List Paragraph"/>
    <w:basedOn w:val="Normal"/>
    <w:uiPriority w:val="34"/>
    <w:qFormat/>
    <w:rsid w:val="00E20E91"/>
    <w:pPr>
      <w:spacing w:after="0" w:line="240" w:lineRule="auto"/>
      <w:ind w:left="720"/>
    </w:pPr>
    <w:rPr>
      <w:rFonts w:ascii="Calibri" w:hAnsi="Calibri" w:cs="Calibri"/>
      <w:lang w:val="nb-NO" w:eastAsia="nb-NO"/>
    </w:rPr>
  </w:style>
  <w:style w:type="paragraph" w:styleId="BalloonText">
    <w:name w:val="Balloon Text"/>
    <w:basedOn w:val="Normal"/>
    <w:link w:val="BalloonTextChar"/>
    <w:uiPriority w:val="99"/>
    <w:semiHidden/>
    <w:unhideWhenUsed/>
    <w:rsid w:val="004B3E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E45"/>
    <w:rPr>
      <w:rFonts w:ascii="Segoe UI" w:hAnsi="Segoe UI" w:cs="Segoe UI"/>
      <w:sz w:val="18"/>
      <w:szCs w:val="18"/>
      <w:lang w:val="en-GB"/>
    </w:rPr>
  </w:style>
  <w:style w:type="paragraph" w:customStyle="1" w:styleId="BrdtekstA">
    <w:name w:val="Brødtekst A"/>
    <w:rsid w:val="005D638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nb-NO"/>
    </w:rPr>
  </w:style>
  <w:style w:type="paragraph" w:customStyle="1" w:styleId="Default">
    <w:name w:val="Default"/>
    <w:rsid w:val="005D638D"/>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46133">
      <w:bodyDiv w:val="1"/>
      <w:marLeft w:val="0"/>
      <w:marRight w:val="0"/>
      <w:marTop w:val="0"/>
      <w:marBottom w:val="0"/>
      <w:divBdr>
        <w:top w:val="none" w:sz="0" w:space="0" w:color="auto"/>
        <w:left w:val="none" w:sz="0" w:space="0" w:color="auto"/>
        <w:bottom w:val="none" w:sz="0" w:space="0" w:color="auto"/>
        <w:right w:val="none" w:sz="0" w:space="0" w:color="auto"/>
      </w:divBdr>
    </w:div>
    <w:div w:id="901063836">
      <w:bodyDiv w:val="1"/>
      <w:marLeft w:val="0"/>
      <w:marRight w:val="0"/>
      <w:marTop w:val="0"/>
      <w:marBottom w:val="0"/>
      <w:divBdr>
        <w:top w:val="none" w:sz="0" w:space="0" w:color="auto"/>
        <w:left w:val="none" w:sz="0" w:space="0" w:color="auto"/>
        <w:bottom w:val="none" w:sz="0" w:space="0" w:color="auto"/>
        <w:right w:val="none" w:sz="0" w:space="0" w:color="auto"/>
      </w:divBdr>
    </w:div>
    <w:div w:id="1168406740">
      <w:bodyDiv w:val="1"/>
      <w:marLeft w:val="0"/>
      <w:marRight w:val="0"/>
      <w:marTop w:val="0"/>
      <w:marBottom w:val="0"/>
      <w:divBdr>
        <w:top w:val="none" w:sz="0" w:space="0" w:color="auto"/>
        <w:left w:val="none" w:sz="0" w:space="0" w:color="auto"/>
        <w:bottom w:val="none" w:sz="0" w:space="0" w:color="auto"/>
        <w:right w:val="none" w:sz="0" w:space="0" w:color="auto"/>
      </w:divBdr>
    </w:div>
    <w:div w:id="182677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42F55-33CD-4D3B-BC52-6132B6947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467</Words>
  <Characters>2479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Flæte, Jan</dc:creator>
  <cp:keywords/>
  <dc:description/>
  <cp:lastModifiedBy>Slørdahl, Andreas</cp:lastModifiedBy>
  <cp:revision>2</cp:revision>
  <dcterms:created xsi:type="dcterms:W3CDTF">2018-02-09T08:39:00Z</dcterms:created>
  <dcterms:modified xsi:type="dcterms:W3CDTF">2018-02-09T08:39:00Z</dcterms:modified>
</cp:coreProperties>
</file>