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9C" w:rsidRDefault="00020096" w:rsidP="009930B1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85FD0">
        <w:rPr>
          <w:noProof/>
          <w:sz w:val="22"/>
          <w:szCs w:val="22"/>
          <w:lang w:val="en-US"/>
        </w:rPr>
        <w:drawing>
          <wp:inline distT="0" distB="0" distL="0" distR="0">
            <wp:extent cx="4837278" cy="1514475"/>
            <wp:effectExtent l="0" t="0" r="1905" b="0"/>
            <wp:docPr id="1" name="Picture 1" descr="a_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p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988" cy="152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B7" w:rsidRDefault="00546E42" w:rsidP="005950D9">
      <w:pPr>
        <w:spacing w:before="120"/>
        <w:jc w:val="center"/>
        <w:rPr>
          <w:rFonts w:ascii="Times" w:hAnsi="Times"/>
          <w:b/>
          <w:bCs/>
          <w:smallCaps/>
          <w:sz w:val="32"/>
          <w:szCs w:val="32"/>
          <w:lang w:bidi="en-US"/>
        </w:rPr>
      </w:pPr>
    </w:p>
    <w:p w:rsidR="005950D9" w:rsidRPr="00835CEA" w:rsidRDefault="00020096" w:rsidP="005950D9">
      <w:pPr>
        <w:spacing w:before="120"/>
        <w:jc w:val="center"/>
        <w:rPr>
          <w:rFonts w:ascii="Times" w:hAnsi="Times"/>
          <w:b/>
          <w:bCs/>
          <w:sz w:val="32"/>
          <w:szCs w:val="32"/>
        </w:rPr>
      </w:pPr>
      <w:r w:rsidRPr="00835CEA">
        <w:rPr>
          <w:rFonts w:ascii="Times" w:hAnsi="Times"/>
          <w:b/>
          <w:bCs/>
          <w:smallCaps/>
          <w:sz w:val="32"/>
          <w:szCs w:val="32"/>
          <w:lang w:bidi="en-US"/>
        </w:rPr>
        <w:t>Programa</w:t>
      </w:r>
      <w:r>
        <w:rPr>
          <w:rFonts w:ascii="Times" w:hAnsi="Times"/>
          <w:b/>
          <w:bCs/>
          <w:smallCaps/>
          <w:sz w:val="32"/>
          <w:szCs w:val="32"/>
          <w:lang w:bidi="en-US"/>
        </w:rPr>
        <w:t xml:space="preserve"> </w:t>
      </w:r>
      <w:bookmarkStart w:id="0" w:name="_GoBack"/>
      <w:bookmarkEnd w:id="0"/>
      <w:r w:rsidRPr="00835CEA">
        <w:rPr>
          <w:rFonts w:ascii="Times" w:hAnsi="Times"/>
          <w:b/>
          <w:bCs/>
          <w:smallCaps/>
          <w:sz w:val="32"/>
          <w:szCs w:val="32"/>
          <w:lang w:bidi="en-US"/>
        </w:rPr>
        <w:t>de  Apoio  aos  Povos  Indígenas</w:t>
      </w:r>
    </w:p>
    <w:p w:rsidR="009930B1" w:rsidRDefault="00546E42" w:rsidP="00B30CBD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9930B1" w:rsidRDefault="00020096" w:rsidP="005C0672">
      <w:pPr>
        <w:jc w:val="center"/>
        <w:rPr>
          <w:b/>
          <w:sz w:val="28"/>
          <w:szCs w:val="28"/>
        </w:rPr>
      </w:pPr>
      <w:r w:rsidRPr="009930B1">
        <w:rPr>
          <w:b/>
          <w:sz w:val="28"/>
          <w:szCs w:val="28"/>
        </w:rPr>
        <w:t xml:space="preserve">Termo de Referência para contratação de serviços de consultoria externa </w:t>
      </w:r>
    </w:p>
    <w:p w:rsidR="00543A47" w:rsidRDefault="00020096" w:rsidP="005C0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9930B1">
        <w:rPr>
          <w:b/>
          <w:sz w:val="28"/>
          <w:szCs w:val="28"/>
          <w:vertAlign w:val="superscript"/>
        </w:rPr>
        <w:t>o</w:t>
      </w:r>
      <w:r w:rsidRPr="009930B1">
        <w:rPr>
          <w:b/>
          <w:sz w:val="28"/>
          <w:szCs w:val="28"/>
        </w:rPr>
        <w:t xml:space="preserve"> 01/201</w:t>
      </w:r>
      <w:r>
        <w:rPr>
          <w:b/>
          <w:sz w:val="28"/>
          <w:szCs w:val="28"/>
        </w:rPr>
        <w:t xml:space="preserve">8 - </w:t>
      </w:r>
      <w:r w:rsidRPr="009930B1">
        <w:rPr>
          <w:b/>
          <w:sz w:val="28"/>
          <w:szCs w:val="28"/>
        </w:rPr>
        <w:t>Embaixada Real da Noruega</w:t>
      </w:r>
    </w:p>
    <w:p w:rsidR="003C4A2E" w:rsidRPr="009930B1" w:rsidRDefault="00546E42" w:rsidP="005C0672">
      <w:pPr>
        <w:jc w:val="center"/>
        <w:rPr>
          <w:b/>
          <w:sz w:val="28"/>
          <w:szCs w:val="28"/>
        </w:rPr>
      </w:pPr>
    </w:p>
    <w:p w:rsidR="00543A47" w:rsidRPr="009930B1" w:rsidRDefault="00546E42" w:rsidP="00543A47">
      <w:pPr>
        <w:spacing w:after="120"/>
        <w:rPr>
          <w:b/>
          <w:sz w:val="22"/>
          <w:szCs w:val="22"/>
        </w:rPr>
      </w:pPr>
    </w:p>
    <w:p w:rsidR="00543A47" w:rsidRPr="009930B1" w:rsidRDefault="00020096" w:rsidP="00543A47">
      <w:pPr>
        <w:spacing w:after="120"/>
      </w:pPr>
      <w:r w:rsidRPr="009930B1">
        <w:rPr>
          <w:b/>
          <w:u w:val="single"/>
        </w:rPr>
        <w:t>Serviço a ser contratado</w:t>
      </w:r>
      <w:r w:rsidRPr="009930B1">
        <w:rPr>
          <w:b/>
        </w:rPr>
        <w:t>:</w:t>
      </w:r>
      <w:r w:rsidRPr="009930B1">
        <w:t xml:space="preserve"> Assessoria técnica especializada ao Programa de Apoio aos Povos Indígenas da Embaixada </w:t>
      </w:r>
      <w:r>
        <w:t xml:space="preserve">Real </w:t>
      </w:r>
      <w:r w:rsidRPr="009930B1">
        <w:t xml:space="preserve">da Noruega no período de </w:t>
      </w:r>
      <w:r>
        <w:t>março</w:t>
      </w:r>
      <w:r w:rsidRPr="009930B1">
        <w:t xml:space="preserve"> de 201</w:t>
      </w:r>
      <w:r>
        <w:t>8</w:t>
      </w:r>
      <w:r w:rsidRPr="009930B1">
        <w:t xml:space="preserve"> a </w:t>
      </w:r>
      <w:r>
        <w:t>fevereiro</w:t>
      </w:r>
      <w:r w:rsidRPr="009930B1">
        <w:t xml:space="preserve"> de 201</w:t>
      </w:r>
      <w:r>
        <w:t>9</w:t>
      </w:r>
    </w:p>
    <w:p w:rsidR="00543A47" w:rsidRPr="009930B1" w:rsidRDefault="00020096" w:rsidP="00543A47">
      <w:pPr>
        <w:spacing w:after="120"/>
      </w:pPr>
      <w:r w:rsidRPr="009930B1">
        <w:rPr>
          <w:b/>
          <w:u w:val="single"/>
        </w:rPr>
        <w:t>Organização contratante</w:t>
      </w:r>
      <w:r w:rsidRPr="009930B1">
        <w:rPr>
          <w:b/>
        </w:rPr>
        <w:t>:</w:t>
      </w:r>
      <w:r w:rsidRPr="009930B1">
        <w:t xml:space="preserve"> Embaixada Real da Noruega</w:t>
      </w:r>
      <w:r>
        <w:t xml:space="preserve">, </w:t>
      </w:r>
      <w:r w:rsidRPr="009930B1">
        <w:t>Brasília/Brasil</w:t>
      </w:r>
    </w:p>
    <w:p w:rsidR="0066528D" w:rsidRPr="009930B1" w:rsidRDefault="00546E42" w:rsidP="00543A47">
      <w:pPr>
        <w:spacing w:after="120"/>
      </w:pPr>
    </w:p>
    <w:p w:rsidR="00283507" w:rsidRPr="009930B1" w:rsidRDefault="00020096" w:rsidP="00543A47">
      <w:pPr>
        <w:spacing w:after="120"/>
      </w:pPr>
      <w:r w:rsidRPr="009930B1">
        <w:rPr>
          <w:b/>
        </w:rPr>
        <w:t>1. Objetivo Geral</w:t>
      </w:r>
    </w:p>
    <w:p w:rsidR="003C686B" w:rsidRPr="00F158DA" w:rsidRDefault="00020096" w:rsidP="006F5CFD">
      <w:pPr>
        <w:jc w:val="both"/>
        <w:rPr>
          <w:b/>
          <w:bCs/>
          <w:color w:val="000000"/>
        </w:rPr>
      </w:pPr>
      <w:r w:rsidRPr="009930B1">
        <w:rPr>
          <w:rStyle w:val="intro1"/>
        </w:rPr>
        <w:t xml:space="preserve">A iniciativa de um apoio norueguês para povos indígenas foi estabelecida pelas autoridades norueguesas em 1983. São apoiados projetos nas Américas, África e Ásia, principalmente por </w:t>
      </w:r>
      <w:proofErr w:type="gramStart"/>
      <w:r w:rsidRPr="009930B1">
        <w:rPr>
          <w:rStyle w:val="intro1"/>
        </w:rPr>
        <w:t>meio</w:t>
      </w:r>
      <w:proofErr w:type="gramEnd"/>
      <w:r w:rsidRPr="009930B1">
        <w:rPr>
          <w:rStyle w:val="intro1"/>
        </w:rPr>
        <w:t xml:space="preserve"> de recursos destinados a Associações Indígenas e organizações não-governamentais (ONGs) indigenistas locais, norueguesas e internacionais. Desde 2008, o apoio aos povos indígenas no Brasil vem sendo administrado diretamente pela Embaixada da Noruega em Brasília e é voltado ao apoio institucional </w:t>
      </w:r>
      <w:r>
        <w:rPr>
          <w:rStyle w:val="intro1"/>
        </w:rPr>
        <w:t xml:space="preserve">e capacitação </w:t>
      </w:r>
      <w:r w:rsidRPr="009930B1">
        <w:rPr>
          <w:rStyle w:val="intro1"/>
        </w:rPr>
        <w:t>de organizações indígenas</w:t>
      </w:r>
      <w:r>
        <w:rPr>
          <w:rStyle w:val="intro1"/>
        </w:rPr>
        <w:t xml:space="preserve">, primariamente na Amazônia. </w:t>
      </w:r>
      <w:r w:rsidRPr="009930B1">
        <w:rPr>
          <w:rStyle w:val="intro1"/>
        </w:rPr>
        <w:t>Atualmente a Embaixada apoia 1</w:t>
      </w:r>
      <w:r>
        <w:rPr>
          <w:rStyle w:val="intro1"/>
        </w:rPr>
        <w:t>0 projetos, com 10</w:t>
      </w:r>
      <w:r w:rsidRPr="009930B1">
        <w:rPr>
          <w:rStyle w:val="intro1"/>
        </w:rPr>
        <w:t xml:space="preserve"> parceiros distintos. O objetivo da contratação é p</w:t>
      </w:r>
      <w:r w:rsidRPr="009930B1">
        <w:t>otencializar o apoio técnico da Embaixada da Noruega aos seus parceiros brasileiros integrantes do Programa de Apoio aos Povos Indígenas e auxiliar o Oficial de Programa da Embaixada da Noruega no acompanhamento da implementação da Estra</w:t>
      </w:r>
      <w:r>
        <w:t>tégia 2017</w:t>
      </w:r>
      <w:r w:rsidRPr="009930B1">
        <w:t>-2019</w:t>
      </w:r>
      <w:r w:rsidRPr="005950D9">
        <w:t xml:space="preserve"> </w:t>
      </w:r>
      <w:r>
        <w:t>(</w:t>
      </w:r>
      <w:proofErr w:type="spellStart"/>
      <w:r w:rsidRPr="005950D9">
        <w:rPr>
          <w:i/>
        </w:rPr>
        <w:t>Indigenous</w:t>
      </w:r>
      <w:proofErr w:type="spellEnd"/>
      <w:r w:rsidRPr="005950D9">
        <w:rPr>
          <w:i/>
        </w:rPr>
        <w:t xml:space="preserve"> </w:t>
      </w:r>
      <w:proofErr w:type="spellStart"/>
      <w:r w:rsidRPr="005950D9">
        <w:rPr>
          <w:i/>
        </w:rPr>
        <w:t>peoples</w:t>
      </w:r>
      <w:proofErr w:type="spellEnd"/>
      <w:r w:rsidRPr="005950D9">
        <w:rPr>
          <w:i/>
        </w:rPr>
        <w:t xml:space="preserve"> and </w:t>
      </w:r>
      <w:proofErr w:type="spellStart"/>
      <w:r w:rsidRPr="005950D9">
        <w:rPr>
          <w:i/>
        </w:rPr>
        <w:t>access</w:t>
      </w:r>
      <w:proofErr w:type="spellEnd"/>
      <w:r w:rsidRPr="005950D9">
        <w:rPr>
          <w:i/>
        </w:rPr>
        <w:t xml:space="preserve"> </w:t>
      </w:r>
      <w:proofErr w:type="spellStart"/>
      <w:r w:rsidRPr="005950D9">
        <w:rPr>
          <w:i/>
        </w:rPr>
        <w:t>to</w:t>
      </w:r>
      <w:proofErr w:type="spellEnd"/>
      <w:r w:rsidRPr="005950D9">
        <w:rPr>
          <w:i/>
        </w:rPr>
        <w:t xml:space="preserve"> </w:t>
      </w:r>
      <w:proofErr w:type="spellStart"/>
      <w:r w:rsidRPr="005950D9">
        <w:rPr>
          <w:i/>
        </w:rPr>
        <w:t>climate-related</w:t>
      </w:r>
      <w:proofErr w:type="spellEnd"/>
      <w:r w:rsidRPr="005950D9">
        <w:rPr>
          <w:i/>
        </w:rPr>
        <w:t xml:space="preserve"> </w:t>
      </w:r>
      <w:proofErr w:type="spellStart"/>
      <w:r w:rsidRPr="005950D9">
        <w:rPr>
          <w:i/>
        </w:rPr>
        <w:t>funds</w:t>
      </w:r>
      <w:proofErr w:type="spellEnd"/>
      <w:r w:rsidRPr="005950D9">
        <w:rPr>
          <w:i/>
        </w:rPr>
        <w:t xml:space="preserve"> in Brazil</w:t>
      </w:r>
      <w:r>
        <w:t>)</w:t>
      </w:r>
      <w:r w:rsidRPr="005950D9">
        <w:t>.</w:t>
      </w:r>
    </w:p>
    <w:p w:rsidR="00543A47" w:rsidRPr="009930B1" w:rsidRDefault="00546E42" w:rsidP="00543A47">
      <w:pPr>
        <w:spacing w:after="120"/>
        <w:jc w:val="both"/>
        <w:rPr>
          <w:color w:val="000000"/>
        </w:rPr>
      </w:pPr>
    </w:p>
    <w:p w:rsidR="00543A47" w:rsidRPr="009930B1" w:rsidRDefault="00020096" w:rsidP="00543A47">
      <w:pPr>
        <w:spacing w:after="120"/>
        <w:jc w:val="both"/>
      </w:pPr>
      <w:r w:rsidRPr="009930B1">
        <w:rPr>
          <w:b/>
        </w:rPr>
        <w:t>2. Objetivos específicos dos serviços a serem contratados</w:t>
      </w:r>
    </w:p>
    <w:p w:rsidR="006F5CFD" w:rsidRPr="009930B1" w:rsidRDefault="00020096" w:rsidP="006F5CFD">
      <w:pPr>
        <w:spacing w:after="120"/>
        <w:jc w:val="both"/>
      </w:pPr>
      <w:r>
        <w:t xml:space="preserve">O plano de trabalho prevê um conjunto extenso e diferenciado de atividades diretamente sintonizadas </w:t>
      </w:r>
      <w:r w:rsidRPr="00E87A2F">
        <w:t xml:space="preserve">com os três objetivos do componente </w:t>
      </w:r>
      <w:proofErr w:type="spellStart"/>
      <w:r w:rsidRPr="00E87A2F">
        <w:rPr>
          <w:i/>
        </w:rPr>
        <w:t>Indigenous</w:t>
      </w:r>
      <w:proofErr w:type="spellEnd"/>
      <w:r w:rsidRPr="00E87A2F">
        <w:rPr>
          <w:i/>
        </w:rPr>
        <w:t xml:space="preserve"> </w:t>
      </w:r>
      <w:proofErr w:type="spellStart"/>
      <w:r w:rsidRPr="00E87A2F">
        <w:rPr>
          <w:i/>
        </w:rPr>
        <w:t>peoples</w:t>
      </w:r>
      <w:proofErr w:type="spellEnd"/>
      <w:r w:rsidRPr="00E87A2F">
        <w:rPr>
          <w:i/>
        </w:rPr>
        <w:t xml:space="preserve"> and </w:t>
      </w:r>
      <w:proofErr w:type="spellStart"/>
      <w:r w:rsidRPr="00E87A2F">
        <w:rPr>
          <w:i/>
        </w:rPr>
        <w:t>access</w:t>
      </w:r>
      <w:proofErr w:type="spellEnd"/>
      <w:r w:rsidRPr="00E87A2F">
        <w:rPr>
          <w:i/>
        </w:rPr>
        <w:t xml:space="preserve"> </w:t>
      </w:r>
      <w:proofErr w:type="spellStart"/>
      <w:r w:rsidRPr="00E87A2F">
        <w:rPr>
          <w:i/>
        </w:rPr>
        <w:t>to</w:t>
      </w:r>
      <w:proofErr w:type="spellEnd"/>
      <w:r w:rsidRPr="00E87A2F">
        <w:rPr>
          <w:i/>
        </w:rPr>
        <w:t xml:space="preserve"> </w:t>
      </w:r>
      <w:proofErr w:type="spellStart"/>
      <w:r w:rsidRPr="00E87A2F">
        <w:rPr>
          <w:i/>
        </w:rPr>
        <w:t>climate-related</w:t>
      </w:r>
      <w:proofErr w:type="spellEnd"/>
      <w:r w:rsidRPr="00E87A2F">
        <w:rPr>
          <w:i/>
        </w:rPr>
        <w:t xml:space="preserve"> </w:t>
      </w:r>
      <w:proofErr w:type="spellStart"/>
      <w:r w:rsidRPr="00E87A2F">
        <w:rPr>
          <w:i/>
        </w:rPr>
        <w:t>funds</w:t>
      </w:r>
      <w:proofErr w:type="spellEnd"/>
      <w:r w:rsidRPr="00E87A2F">
        <w:rPr>
          <w:i/>
        </w:rPr>
        <w:t xml:space="preserve"> in Brazil</w:t>
      </w:r>
      <w:r w:rsidRPr="00E87A2F">
        <w:t>.</w:t>
      </w:r>
      <w:r>
        <w:t xml:space="preserve"> Um quarto bloco de atividades relaciona-se com a gestão do Programa em si.</w:t>
      </w:r>
      <w:r w:rsidRPr="006F5CFD">
        <w:t xml:space="preserve"> </w:t>
      </w:r>
      <w:r w:rsidRPr="009930B1">
        <w:t>As atividades a serem executadas pela consultoria externa visam o monitoramento de projetos apoiados pela Embaixada da Noruega, o fortalecimento institucional de organizações parceiras, o assessoramento no</w:t>
      </w:r>
      <w:r>
        <w:t xml:space="preserve"> planejamento </w:t>
      </w:r>
      <w:r w:rsidRPr="009930B1">
        <w:t xml:space="preserve">de organizações parceiras, </w:t>
      </w:r>
      <w:r>
        <w:t xml:space="preserve">e </w:t>
      </w:r>
      <w:r w:rsidRPr="009930B1">
        <w:t xml:space="preserve">a elaboração de pareceres técnicos a propostas de projetos apresentadas à Embaixada da Noruega, conforme descrito a seguir: </w:t>
      </w:r>
    </w:p>
    <w:p w:rsidR="003C686B" w:rsidRDefault="00546E42" w:rsidP="003C686B">
      <w:pPr>
        <w:spacing w:after="60"/>
        <w:jc w:val="both"/>
      </w:pPr>
    </w:p>
    <w:p w:rsidR="003C686B" w:rsidRPr="009F76FB" w:rsidRDefault="00020096" w:rsidP="003C686B">
      <w:pPr>
        <w:spacing w:before="20" w:after="20"/>
        <w:rPr>
          <w:b/>
        </w:rPr>
      </w:pPr>
      <w:r>
        <w:rPr>
          <w:b/>
        </w:rPr>
        <w:t xml:space="preserve">Objetivo 1 - </w:t>
      </w:r>
      <w:r w:rsidRPr="009F76FB">
        <w:rPr>
          <w:b/>
        </w:rPr>
        <w:t>Apoio direto a organizações indígenas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005"/>
        <w:gridCol w:w="1399"/>
      </w:tblGrid>
      <w:tr w:rsidR="003C686B" w:rsidRPr="009F76FB">
        <w:tc>
          <w:tcPr>
            <w:tcW w:w="4256" w:type="pct"/>
          </w:tcPr>
          <w:p w:rsidR="007D1723" w:rsidRPr="009F76FB" w:rsidRDefault="00020096" w:rsidP="006C4D69">
            <w:pPr>
              <w:pStyle w:val="ListParagraph"/>
              <w:numPr>
                <w:ilvl w:val="0"/>
                <w:numId w:val="12"/>
              </w:numPr>
              <w:spacing w:before="20" w:after="20"/>
            </w:pPr>
            <w:r>
              <w:t>Análise e</w:t>
            </w:r>
            <w:r w:rsidRPr="009F76FB">
              <w:t xml:space="preserve"> revisão </w:t>
            </w:r>
            <w:r>
              <w:t>de projetos (7)</w:t>
            </w:r>
          </w:p>
        </w:tc>
        <w:tc>
          <w:tcPr>
            <w:tcW w:w="744" w:type="pct"/>
            <w:vAlign w:val="center"/>
          </w:tcPr>
          <w:p w:rsidR="003C686B" w:rsidRPr="00195A49" w:rsidRDefault="00020096" w:rsidP="00195A49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Mar-</w:t>
            </w:r>
            <w:proofErr w:type="spellStart"/>
            <w:r>
              <w:rPr>
                <w:sz w:val="22"/>
              </w:rPr>
              <w:t>Ago</w:t>
            </w:r>
            <w:proofErr w:type="spellEnd"/>
            <w:r>
              <w:rPr>
                <w:sz w:val="22"/>
              </w:rPr>
              <w:t>/ 2018</w:t>
            </w:r>
          </w:p>
        </w:tc>
      </w:tr>
      <w:tr w:rsidR="00195A49" w:rsidRPr="009F76FB">
        <w:tc>
          <w:tcPr>
            <w:tcW w:w="4256" w:type="pct"/>
          </w:tcPr>
          <w:p w:rsidR="00195A49" w:rsidRDefault="00020096" w:rsidP="009276B0">
            <w:pPr>
              <w:pStyle w:val="ListParagraph"/>
              <w:numPr>
                <w:ilvl w:val="0"/>
                <w:numId w:val="12"/>
              </w:numPr>
              <w:spacing w:before="20" w:after="20"/>
            </w:pPr>
            <w:r>
              <w:t>Análise de Relatórios (de Progresso, Anual, Financeiro) (7)</w:t>
            </w:r>
          </w:p>
        </w:tc>
        <w:tc>
          <w:tcPr>
            <w:tcW w:w="744" w:type="pct"/>
            <w:vAlign w:val="center"/>
          </w:tcPr>
          <w:p w:rsidR="00195A49" w:rsidRPr="00195A49" w:rsidRDefault="00020096" w:rsidP="00195A49">
            <w:pPr>
              <w:spacing w:before="2" w:after="2"/>
              <w:rPr>
                <w:sz w:val="22"/>
              </w:rPr>
            </w:pPr>
            <w:r>
              <w:rPr>
                <w:sz w:val="22"/>
              </w:rPr>
              <w:t>Mar/2018-Fev/2019</w:t>
            </w:r>
          </w:p>
        </w:tc>
      </w:tr>
      <w:tr w:rsidR="00195A49" w:rsidRPr="009F76FB">
        <w:tc>
          <w:tcPr>
            <w:tcW w:w="4256" w:type="pct"/>
          </w:tcPr>
          <w:p w:rsidR="00195A49" w:rsidRPr="009F76FB" w:rsidRDefault="00020096" w:rsidP="00BF2F7A">
            <w:pPr>
              <w:pStyle w:val="ListParagraph"/>
              <w:numPr>
                <w:ilvl w:val="0"/>
                <w:numId w:val="12"/>
              </w:numPr>
              <w:spacing w:before="20" w:after="20"/>
            </w:pPr>
            <w:r>
              <w:t xml:space="preserve">Revisão de </w:t>
            </w:r>
            <w:proofErr w:type="spellStart"/>
            <w:r w:rsidRPr="009276B0">
              <w:rPr>
                <w:i/>
              </w:rPr>
              <w:t>templates</w:t>
            </w:r>
            <w:proofErr w:type="spellEnd"/>
            <w:r w:rsidRPr="009F76FB">
              <w:t>: proposta de projeto, planejamento orçamentário, relatório operacional e relatório financeiro</w:t>
            </w:r>
          </w:p>
        </w:tc>
        <w:tc>
          <w:tcPr>
            <w:tcW w:w="744" w:type="pct"/>
            <w:vAlign w:val="center"/>
          </w:tcPr>
          <w:p w:rsidR="00195A49" w:rsidRDefault="00020096" w:rsidP="00993A7A">
            <w:pPr>
              <w:spacing w:before="20" w:after="20"/>
              <w:rPr>
                <w:sz w:val="22"/>
              </w:rPr>
            </w:pPr>
            <w:proofErr w:type="spellStart"/>
            <w:r>
              <w:rPr>
                <w:sz w:val="22"/>
              </w:rPr>
              <w:t>Mar-Abr</w:t>
            </w:r>
            <w:proofErr w:type="spellEnd"/>
          </w:p>
          <w:p w:rsidR="00195A49" w:rsidRPr="00195A49" w:rsidRDefault="00020096" w:rsidP="00993A7A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</w:tbl>
    <w:p w:rsidR="003C686B" w:rsidRPr="009F76FB" w:rsidRDefault="00546E42" w:rsidP="003C686B">
      <w:pPr>
        <w:spacing w:before="20" w:after="20"/>
      </w:pPr>
    </w:p>
    <w:p w:rsidR="003C686B" w:rsidRPr="009F76FB" w:rsidRDefault="00020096" w:rsidP="003C686B">
      <w:pPr>
        <w:spacing w:before="20" w:after="20"/>
        <w:rPr>
          <w:b/>
        </w:rPr>
      </w:pPr>
      <w:r>
        <w:rPr>
          <w:b/>
        </w:rPr>
        <w:t>Objetivo 2 -</w:t>
      </w:r>
      <w:r w:rsidRPr="009F76FB">
        <w:rPr>
          <w:b/>
        </w:rPr>
        <w:t xml:space="preserve"> Construção de capacidades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005"/>
        <w:gridCol w:w="1399"/>
      </w:tblGrid>
      <w:tr w:rsidR="003C686B" w:rsidRPr="009F76FB">
        <w:tc>
          <w:tcPr>
            <w:tcW w:w="4256" w:type="pct"/>
          </w:tcPr>
          <w:p w:rsidR="003C686B" w:rsidRPr="007567EE" w:rsidRDefault="00020096" w:rsidP="00BF2F7A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r w:rsidRPr="007567EE">
              <w:t>Reuniões presenciais (2 dias de duração) com 5 organizações indigenistas/de assessoria para discutir perfil do apoio</w:t>
            </w:r>
          </w:p>
        </w:tc>
        <w:tc>
          <w:tcPr>
            <w:tcW w:w="744" w:type="pct"/>
            <w:vAlign w:val="center"/>
          </w:tcPr>
          <w:p w:rsidR="003C686B" w:rsidRPr="00195A49" w:rsidRDefault="00020096" w:rsidP="00993A7A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Mar/</w:t>
            </w:r>
            <w:r w:rsidRPr="00195A49">
              <w:rPr>
                <w:sz w:val="22"/>
              </w:rPr>
              <w:t>2018</w:t>
            </w:r>
            <w:r>
              <w:rPr>
                <w:sz w:val="22"/>
              </w:rPr>
              <w:t>-Set/2018</w:t>
            </w:r>
          </w:p>
        </w:tc>
      </w:tr>
      <w:tr w:rsidR="002E7137" w:rsidRPr="009F76FB">
        <w:tc>
          <w:tcPr>
            <w:tcW w:w="4256" w:type="pct"/>
          </w:tcPr>
          <w:p w:rsidR="002E7137" w:rsidRPr="007567EE" w:rsidRDefault="00020096" w:rsidP="002E7137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r w:rsidRPr="007567EE">
              <w:t>Análise e revisão de propostas de projeto (5) de organizações indigenistas/de assessoria</w:t>
            </w:r>
          </w:p>
        </w:tc>
        <w:tc>
          <w:tcPr>
            <w:tcW w:w="744" w:type="pct"/>
            <w:vAlign w:val="center"/>
          </w:tcPr>
          <w:p w:rsidR="002E7137" w:rsidRPr="00195A49" w:rsidRDefault="00020096" w:rsidP="00993A7A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Mar/</w:t>
            </w:r>
            <w:r w:rsidRPr="00195A49">
              <w:rPr>
                <w:sz w:val="22"/>
              </w:rPr>
              <w:t>201</w:t>
            </w:r>
            <w:r>
              <w:rPr>
                <w:sz w:val="22"/>
              </w:rPr>
              <w:t>8-Jun/2018</w:t>
            </w:r>
          </w:p>
        </w:tc>
      </w:tr>
      <w:tr w:rsidR="006F4A25" w:rsidRPr="009F76FB">
        <w:tc>
          <w:tcPr>
            <w:tcW w:w="4256" w:type="pct"/>
          </w:tcPr>
          <w:p w:rsidR="006F4A25" w:rsidRPr="007567EE" w:rsidRDefault="00020096" w:rsidP="00BF2F7A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r w:rsidRPr="007567EE">
              <w:t>Análise de Relatórios (de Progresso, Anual, Financeiro) (5) de organizações indigenistas/de assessoria</w:t>
            </w:r>
          </w:p>
        </w:tc>
        <w:tc>
          <w:tcPr>
            <w:tcW w:w="744" w:type="pct"/>
            <w:vAlign w:val="center"/>
          </w:tcPr>
          <w:p w:rsidR="006F4A25" w:rsidRPr="00195A49" w:rsidRDefault="00020096" w:rsidP="00195A49">
            <w:pPr>
              <w:spacing w:before="2" w:after="2"/>
              <w:rPr>
                <w:sz w:val="22"/>
              </w:rPr>
            </w:pPr>
            <w:r>
              <w:rPr>
                <w:sz w:val="22"/>
              </w:rPr>
              <w:t>Mar/2018-Fev/2019</w:t>
            </w:r>
          </w:p>
        </w:tc>
      </w:tr>
      <w:tr w:rsidR="00195A49" w:rsidRPr="009F76FB">
        <w:tc>
          <w:tcPr>
            <w:tcW w:w="4256" w:type="pct"/>
          </w:tcPr>
          <w:p w:rsidR="00195A49" w:rsidRPr="007567EE" w:rsidRDefault="00020096" w:rsidP="00BF2F7A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r w:rsidRPr="007567EE">
              <w:t xml:space="preserve">Revisão de </w:t>
            </w:r>
            <w:proofErr w:type="spellStart"/>
            <w:r w:rsidRPr="007567EE">
              <w:rPr>
                <w:i/>
              </w:rPr>
              <w:t>templates</w:t>
            </w:r>
            <w:proofErr w:type="spellEnd"/>
            <w:r w:rsidRPr="007567EE">
              <w:t>: proposta de projeto, planejamento orçamentário, relatório operacional e relatório financeiro</w:t>
            </w:r>
          </w:p>
        </w:tc>
        <w:tc>
          <w:tcPr>
            <w:tcW w:w="744" w:type="pct"/>
            <w:vAlign w:val="center"/>
          </w:tcPr>
          <w:p w:rsidR="00195A49" w:rsidRDefault="00020096" w:rsidP="00993A7A">
            <w:pPr>
              <w:spacing w:before="20" w:after="20"/>
              <w:rPr>
                <w:sz w:val="22"/>
              </w:rPr>
            </w:pPr>
            <w:proofErr w:type="spellStart"/>
            <w:r>
              <w:rPr>
                <w:sz w:val="22"/>
              </w:rPr>
              <w:t>Mar-Abr</w:t>
            </w:r>
            <w:proofErr w:type="spellEnd"/>
            <w:r>
              <w:rPr>
                <w:sz w:val="22"/>
              </w:rPr>
              <w:t>/</w:t>
            </w:r>
          </w:p>
          <w:p w:rsidR="00195A49" w:rsidRPr="00195A49" w:rsidRDefault="00020096" w:rsidP="00993A7A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 w:rsidR="006F4A25" w:rsidRPr="009F76FB">
        <w:tc>
          <w:tcPr>
            <w:tcW w:w="4256" w:type="pct"/>
          </w:tcPr>
          <w:p w:rsidR="006F4A25" w:rsidRPr="009F76FB" w:rsidRDefault="00020096" w:rsidP="00BF2F7A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r w:rsidRPr="009F76FB">
              <w:t xml:space="preserve">Comunicação </w:t>
            </w:r>
            <w:r>
              <w:t xml:space="preserve">contínua </w:t>
            </w:r>
            <w:r w:rsidRPr="009F76FB">
              <w:t xml:space="preserve">com </w:t>
            </w:r>
            <w:r>
              <w:t xml:space="preserve">5 </w:t>
            </w:r>
            <w:r w:rsidRPr="009F76FB">
              <w:t xml:space="preserve">organizações </w:t>
            </w:r>
            <w:r>
              <w:t>indigenistas/</w:t>
            </w:r>
            <w:r w:rsidRPr="009F76FB">
              <w:t>de assessoria</w:t>
            </w:r>
          </w:p>
        </w:tc>
        <w:tc>
          <w:tcPr>
            <w:tcW w:w="744" w:type="pct"/>
            <w:vAlign w:val="center"/>
          </w:tcPr>
          <w:p w:rsidR="006F4A25" w:rsidRPr="00195A49" w:rsidRDefault="00020096" w:rsidP="00195A49">
            <w:pPr>
              <w:spacing w:before="2" w:after="2"/>
              <w:rPr>
                <w:sz w:val="22"/>
              </w:rPr>
            </w:pPr>
            <w:r>
              <w:rPr>
                <w:sz w:val="22"/>
              </w:rPr>
              <w:t>Mar/2018-Fev/2019</w:t>
            </w:r>
          </w:p>
        </w:tc>
      </w:tr>
    </w:tbl>
    <w:p w:rsidR="003C686B" w:rsidRPr="009F76FB" w:rsidRDefault="00546E42" w:rsidP="003C686B">
      <w:pPr>
        <w:spacing w:before="20" w:after="20"/>
      </w:pPr>
    </w:p>
    <w:p w:rsidR="003C686B" w:rsidRPr="009F76FB" w:rsidRDefault="00020096" w:rsidP="003C686B">
      <w:pPr>
        <w:spacing w:before="20" w:after="20"/>
        <w:rPr>
          <w:b/>
        </w:rPr>
      </w:pPr>
      <w:r>
        <w:rPr>
          <w:b/>
        </w:rPr>
        <w:t>Objetivo 3 - Desenhando um modelo de Fundo B</w:t>
      </w:r>
      <w:r w:rsidRPr="009F76FB">
        <w:rPr>
          <w:b/>
        </w:rPr>
        <w:t>rasileiro para Povos Indígenas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034"/>
        <w:gridCol w:w="1370"/>
      </w:tblGrid>
      <w:tr w:rsidR="003C686B" w:rsidRPr="009F76FB" w:rsidTr="003D6D3C">
        <w:tc>
          <w:tcPr>
            <w:tcW w:w="8188" w:type="dxa"/>
          </w:tcPr>
          <w:p w:rsidR="003C686B" w:rsidRPr="009F76FB" w:rsidRDefault="00020096" w:rsidP="00BF2F7A">
            <w:pPr>
              <w:pStyle w:val="ListParagraph"/>
              <w:numPr>
                <w:ilvl w:val="0"/>
                <w:numId w:val="15"/>
              </w:numPr>
              <w:spacing w:before="20" w:after="20"/>
            </w:pPr>
            <w:r w:rsidRPr="009F76FB">
              <w:t>Reuniões presenc</w:t>
            </w:r>
            <w:r>
              <w:t>iais (2) com organizações parceiras (</w:t>
            </w:r>
            <w:r w:rsidRPr="009F76FB">
              <w:t>Fundação Ford, CESE, APIB, TNC, ISA, etc.</w:t>
            </w:r>
            <w:r>
              <w:t>)</w:t>
            </w:r>
          </w:p>
        </w:tc>
        <w:tc>
          <w:tcPr>
            <w:tcW w:w="1376" w:type="dxa"/>
            <w:vAlign w:val="center"/>
          </w:tcPr>
          <w:p w:rsidR="003C686B" w:rsidRPr="00195A49" w:rsidRDefault="00020096" w:rsidP="00993A7A">
            <w:pPr>
              <w:spacing w:before="20" w:after="20"/>
              <w:rPr>
                <w:sz w:val="22"/>
              </w:rPr>
            </w:pPr>
            <w:r w:rsidRPr="00195A49">
              <w:rPr>
                <w:sz w:val="22"/>
              </w:rPr>
              <w:t>2018</w:t>
            </w:r>
          </w:p>
        </w:tc>
      </w:tr>
      <w:tr w:rsidR="003C686B" w:rsidRPr="009F76FB" w:rsidTr="003D6D3C">
        <w:tc>
          <w:tcPr>
            <w:tcW w:w="8188" w:type="dxa"/>
          </w:tcPr>
          <w:p w:rsidR="003C686B" w:rsidRPr="009F76FB" w:rsidRDefault="00020096" w:rsidP="00BF2F7A">
            <w:pPr>
              <w:pStyle w:val="ListParagraph"/>
              <w:numPr>
                <w:ilvl w:val="0"/>
                <w:numId w:val="15"/>
              </w:numPr>
              <w:spacing w:before="20" w:after="20"/>
            </w:pPr>
            <w:r w:rsidRPr="009F76FB">
              <w:t>Encontro de Grupo de Trabalho (2 dias) para retomada de discussões sobre Fundo Indígena</w:t>
            </w:r>
          </w:p>
        </w:tc>
        <w:tc>
          <w:tcPr>
            <w:tcW w:w="1376" w:type="dxa"/>
            <w:vAlign w:val="center"/>
          </w:tcPr>
          <w:p w:rsidR="00195A49" w:rsidRPr="00195A49" w:rsidRDefault="002B1021" w:rsidP="00993A7A">
            <w:pPr>
              <w:spacing w:before="20" w:after="20"/>
              <w:rPr>
                <w:sz w:val="22"/>
              </w:rPr>
            </w:pPr>
            <w:proofErr w:type="spellStart"/>
            <w:r>
              <w:rPr>
                <w:sz w:val="22"/>
              </w:rPr>
              <w:t>Jul</w:t>
            </w:r>
            <w:proofErr w:type="spellEnd"/>
            <w:r>
              <w:rPr>
                <w:sz w:val="22"/>
              </w:rPr>
              <w:t>/2018</w:t>
            </w:r>
          </w:p>
          <w:p w:rsidR="003C686B" w:rsidRPr="00195A49" w:rsidRDefault="00546E42" w:rsidP="00993A7A">
            <w:pPr>
              <w:spacing w:before="20" w:after="20"/>
              <w:rPr>
                <w:sz w:val="22"/>
              </w:rPr>
            </w:pPr>
          </w:p>
        </w:tc>
      </w:tr>
      <w:tr w:rsidR="003D6D3C" w:rsidRPr="009F76FB" w:rsidTr="003D6D3C">
        <w:tc>
          <w:tcPr>
            <w:tcW w:w="8188" w:type="dxa"/>
          </w:tcPr>
          <w:p w:rsidR="003D6D3C" w:rsidRPr="009F76FB" w:rsidRDefault="00020096" w:rsidP="00BF2F7A">
            <w:pPr>
              <w:pStyle w:val="ListParagraph"/>
              <w:numPr>
                <w:ilvl w:val="0"/>
                <w:numId w:val="15"/>
              </w:numPr>
              <w:spacing w:before="20" w:after="20"/>
            </w:pPr>
            <w:r w:rsidRPr="009F76FB">
              <w:t>Acompanhamento dos desdobramentos do encontro do GT e apoio a algumas de suas ações</w:t>
            </w:r>
          </w:p>
        </w:tc>
        <w:tc>
          <w:tcPr>
            <w:tcW w:w="1376" w:type="dxa"/>
            <w:vAlign w:val="center"/>
          </w:tcPr>
          <w:p w:rsidR="003D6D3C" w:rsidRPr="00195A49" w:rsidRDefault="00020096" w:rsidP="00195A49">
            <w:pPr>
              <w:spacing w:before="2" w:after="2"/>
              <w:rPr>
                <w:sz w:val="22"/>
              </w:rPr>
            </w:pPr>
            <w:r>
              <w:rPr>
                <w:sz w:val="22"/>
              </w:rPr>
              <w:t>Mar/2018-Fev/2019</w:t>
            </w:r>
          </w:p>
        </w:tc>
      </w:tr>
    </w:tbl>
    <w:p w:rsidR="003C686B" w:rsidRPr="009F76FB" w:rsidRDefault="00546E42" w:rsidP="003C686B">
      <w:pPr>
        <w:spacing w:before="20" w:after="20"/>
      </w:pPr>
    </w:p>
    <w:p w:rsidR="003C686B" w:rsidRPr="009F76FB" w:rsidRDefault="00020096" w:rsidP="003C686B">
      <w:pPr>
        <w:spacing w:before="20" w:after="20"/>
        <w:rPr>
          <w:b/>
        </w:rPr>
      </w:pPr>
      <w:r w:rsidRPr="009F76FB">
        <w:rPr>
          <w:b/>
        </w:rPr>
        <w:t>Gestão do Programa</w:t>
      </w:r>
    </w:p>
    <w:tbl>
      <w:tblPr>
        <w:tblW w:w="4971" w:type="pct"/>
        <w:tblLook w:val="00A0" w:firstRow="1" w:lastRow="0" w:firstColumn="1" w:lastColumn="0" w:noHBand="0" w:noVBand="0"/>
      </w:tblPr>
      <w:tblGrid>
        <w:gridCol w:w="8005"/>
        <w:gridCol w:w="1344"/>
      </w:tblGrid>
      <w:tr w:rsidR="003D6D3C" w:rsidRPr="009F76FB" w:rsidTr="003D6D3C">
        <w:tc>
          <w:tcPr>
            <w:tcW w:w="4281" w:type="pct"/>
            <w:vAlign w:val="center"/>
          </w:tcPr>
          <w:p w:rsidR="003D6D3C" w:rsidRPr="009F76FB" w:rsidRDefault="00020096" w:rsidP="006F4A25">
            <w:pPr>
              <w:pStyle w:val="ListParagraph"/>
              <w:numPr>
                <w:ilvl w:val="0"/>
                <w:numId w:val="16"/>
              </w:numPr>
              <w:spacing w:before="20" w:after="20"/>
            </w:pPr>
            <w:r w:rsidRPr="009F76FB">
              <w:t>Reuniões presenciais de planejamento e avaliação com responsável do Programa</w:t>
            </w:r>
            <w:r>
              <w:t xml:space="preserve"> em Brasília (1,5 dias cada)</w:t>
            </w:r>
          </w:p>
        </w:tc>
        <w:tc>
          <w:tcPr>
            <w:tcW w:w="719" w:type="pct"/>
            <w:vAlign w:val="center"/>
          </w:tcPr>
          <w:p w:rsidR="003D6D3C" w:rsidRDefault="00020096" w:rsidP="00195A49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195A49">
              <w:rPr>
                <w:sz w:val="22"/>
                <w:vertAlign w:val="superscript"/>
              </w:rPr>
              <w:t>o</w:t>
            </w:r>
            <w:r>
              <w:rPr>
                <w:sz w:val="22"/>
              </w:rPr>
              <w:t xml:space="preserve"> e 2</w:t>
            </w:r>
            <w:r w:rsidRPr="003D6D3C">
              <w:rPr>
                <w:sz w:val="22"/>
                <w:vertAlign w:val="superscript"/>
              </w:rPr>
              <w:t>o</w:t>
            </w:r>
            <w:r>
              <w:rPr>
                <w:sz w:val="22"/>
              </w:rPr>
              <w:t xml:space="preserve"> Sem.</w:t>
            </w:r>
          </w:p>
          <w:p w:rsidR="003D6D3C" w:rsidRPr="00195A49" w:rsidRDefault="00020096" w:rsidP="00195A49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 w:rsidR="004312A2" w:rsidRPr="009F76FB" w:rsidTr="003D6D3C">
        <w:tc>
          <w:tcPr>
            <w:tcW w:w="4281" w:type="pct"/>
            <w:vAlign w:val="center"/>
          </w:tcPr>
          <w:p w:rsidR="004312A2" w:rsidRPr="009F76FB" w:rsidRDefault="00020096" w:rsidP="006F4A25">
            <w:pPr>
              <w:pStyle w:val="ListParagraph"/>
              <w:numPr>
                <w:ilvl w:val="0"/>
                <w:numId w:val="16"/>
              </w:numPr>
              <w:spacing w:before="20" w:after="20"/>
            </w:pPr>
            <w:r w:rsidRPr="004312A2">
              <w:t>Revisão de sistema de indicadores e linha de base</w:t>
            </w:r>
          </w:p>
        </w:tc>
        <w:tc>
          <w:tcPr>
            <w:tcW w:w="719" w:type="pct"/>
            <w:vAlign w:val="center"/>
          </w:tcPr>
          <w:p w:rsidR="00195A49" w:rsidRDefault="00020096" w:rsidP="00195A49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195A49">
              <w:rPr>
                <w:sz w:val="22"/>
                <w:vertAlign w:val="superscript"/>
              </w:rPr>
              <w:t>o</w:t>
            </w:r>
            <w:r>
              <w:rPr>
                <w:sz w:val="22"/>
              </w:rPr>
              <w:t xml:space="preserve"> Sem.</w:t>
            </w:r>
          </w:p>
          <w:p w:rsidR="004312A2" w:rsidRPr="00195A49" w:rsidRDefault="00020096" w:rsidP="00195A49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 w:rsidR="003D6D3C" w:rsidRPr="009F76FB" w:rsidTr="003D6D3C">
        <w:tc>
          <w:tcPr>
            <w:tcW w:w="4281" w:type="pct"/>
            <w:vAlign w:val="center"/>
          </w:tcPr>
          <w:p w:rsidR="003D6D3C" w:rsidRPr="009F76FB" w:rsidRDefault="00020096" w:rsidP="006F4A25">
            <w:pPr>
              <w:pStyle w:val="ListParagraph"/>
              <w:numPr>
                <w:ilvl w:val="0"/>
                <w:numId w:val="16"/>
              </w:numPr>
              <w:spacing w:before="20" w:after="20"/>
            </w:pPr>
            <w:r w:rsidRPr="009F76FB">
              <w:t>Comunicação contínua com responsável do Programa</w:t>
            </w:r>
          </w:p>
        </w:tc>
        <w:tc>
          <w:tcPr>
            <w:tcW w:w="719" w:type="pct"/>
            <w:vAlign w:val="center"/>
          </w:tcPr>
          <w:p w:rsidR="003D6D3C" w:rsidRPr="00195A49" w:rsidRDefault="00020096" w:rsidP="00195A49">
            <w:pPr>
              <w:spacing w:before="2" w:after="2"/>
              <w:rPr>
                <w:sz w:val="22"/>
              </w:rPr>
            </w:pPr>
            <w:r>
              <w:rPr>
                <w:sz w:val="22"/>
              </w:rPr>
              <w:t>Mar/2018-Fev/2019</w:t>
            </w:r>
          </w:p>
        </w:tc>
      </w:tr>
      <w:tr w:rsidR="003D6D3C" w:rsidRPr="009F76FB" w:rsidTr="003D6D3C">
        <w:tc>
          <w:tcPr>
            <w:tcW w:w="4281" w:type="pct"/>
            <w:vAlign w:val="center"/>
          </w:tcPr>
          <w:p w:rsidR="003D6D3C" w:rsidRPr="009F76FB" w:rsidRDefault="00020096" w:rsidP="006F4A25">
            <w:pPr>
              <w:pStyle w:val="ListParagraph"/>
              <w:numPr>
                <w:ilvl w:val="0"/>
                <w:numId w:val="16"/>
              </w:numPr>
              <w:spacing w:before="20" w:after="20"/>
            </w:pPr>
            <w:r w:rsidRPr="009F76FB">
              <w:t xml:space="preserve">Assessoria </w:t>
            </w:r>
            <w:r>
              <w:t xml:space="preserve">para </w:t>
            </w:r>
            <w:r w:rsidRPr="009F76FB">
              <w:t xml:space="preserve">elaboração de </w:t>
            </w:r>
            <w:proofErr w:type="spellStart"/>
            <w:r w:rsidRPr="009F76FB">
              <w:t>TdR</w:t>
            </w:r>
            <w:proofErr w:type="spellEnd"/>
            <w:r w:rsidRPr="009F76FB">
              <w:t xml:space="preserve"> e contratos</w:t>
            </w:r>
          </w:p>
        </w:tc>
        <w:tc>
          <w:tcPr>
            <w:tcW w:w="719" w:type="pct"/>
            <w:vAlign w:val="center"/>
          </w:tcPr>
          <w:p w:rsidR="003D6D3C" w:rsidRDefault="00020096" w:rsidP="003D6D3C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195A49">
              <w:rPr>
                <w:sz w:val="22"/>
                <w:vertAlign w:val="superscript"/>
              </w:rPr>
              <w:t>o</w:t>
            </w:r>
            <w:r>
              <w:rPr>
                <w:sz w:val="22"/>
              </w:rPr>
              <w:t xml:space="preserve"> Sem.</w:t>
            </w:r>
          </w:p>
          <w:p w:rsidR="003D6D3C" w:rsidRPr="00195A49" w:rsidRDefault="00020096" w:rsidP="003D6D3C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 w:rsidR="003D6D3C" w:rsidRPr="009F76FB" w:rsidTr="003D6D3C">
        <w:tc>
          <w:tcPr>
            <w:tcW w:w="4281" w:type="pct"/>
            <w:vAlign w:val="center"/>
          </w:tcPr>
          <w:p w:rsidR="003D6D3C" w:rsidRPr="009F76FB" w:rsidRDefault="00020096" w:rsidP="006F4A25">
            <w:pPr>
              <w:pStyle w:val="ListParagraph"/>
              <w:numPr>
                <w:ilvl w:val="0"/>
                <w:numId w:val="16"/>
              </w:numPr>
              <w:spacing w:before="20" w:after="20"/>
            </w:pPr>
            <w:r w:rsidRPr="009F76FB">
              <w:t>Monitoramento de atividades realizadas</w:t>
            </w:r>
            <w:r>
              <w:t xml:space="preserve"> no âmbito do contrato</w:t>
            </w:r>
          </w:p>
        </w:tc>
        <w:tc>
          <w:tcPr>
            <w:tcW w:w="719" w:type="pct"/>
            <w:vAlign w:val="center"/>
          </w:tcPr>
          <w:p w:rsidR="003D6D3C" w:rsidRPr="00195A49" w:rsidRDefault="00020096" w:rsidP="00195A49">
            <w:pPr>
              <w:spacing w:before="2" w:after="2"/>
              <w:rPr>
                <w:sz w:val="22"/>
              </w:rPr>
            </w:pPr>
            <w:r>
              <w:rPr>
                <w:sz w:val="22"/>
              </w:rPr>
              <w:t>Mar/2018-Fev/2019</w:t>
            </w:r>
          </w:p>
        </w:tc>
      </w:tr>
      <w:tr w:rsidR="003D6D3C" w:rsidRPr="009F76FB" w:rsidTr="003D6D3C">
        <w:tc>
          <w:tcPr>
            <w:tcW w:w="4281" w:type="pct"/>
            <w:vAlign w:val="center"/>
          </w:tcPr>
          <w:p w:rsidR="003D6D3C" w:rsidRPr="009F76FB" w:rsidRDefault="00020096" w:rsidP="006F4A25">
            <w:pPr>
              <w:pStyle w:val="ListParagraph"/>
              <w:numPr>
                <w:ilvl w:val="0"/>
                <w:numId w:val="16"/>
              </w:numPr>
              <w:spacing w:before="20" w:after="20"/>
            </w:pPr>
            <w:r w:rsidRPr="009F76FB">
              <w:t xml:space="preserve">Relatório de resultados </w:t>
            </w:r>
            <w:r>
              <w:t>do Programa - 2018</w:t>
            </w:r>
          </w:p>
        </w:tc>
        <w:tc>
          <w:tcPr>
            <w:tcW w:w="719" w:type="pct"/>
            <w:vAlign w:val="center"/>
          </w:tcPr>
          <w:p w:rsidR="003D6D3C" w:rsidRPr="00195A49" w:rsidRDefault="002B1021" w:rsidP="00195A49">
            <w:pPr>
              <w:spacing w:before="20" w:after="20"/>
              <w:rPr>
                <w:sz w:val="22"/>
              </w:rPr>
            </w:pPr>
            <w:proofErr w:type="spellStart"/>
            <w:r>
              <w:rPr>
                <w:sz w:val="22"/>
              </w:rPr>
              <w:t>Fev</w:t>
            </w:r>
            <w:proofErr w:type="spellEnd"/>
            <w:r>
              <w:rPr>
                <w:sz w:val="22"/>
              </w:rPr>
              <w:t>/</w:t>
            </w:r>
            <w:r w:rsidR="00020096">
              <w:rPr>
                <w:sz w:val="22"/>
              </w:rPr>
              <w:t>2019</w:t>
            </w:r>
          </w:p>
        </w:tc>
      </w:tr>
    </w:tbl>
    <w:p w:rsidR="00543A47" w:rsidRPr="009930B1" w:rsidRDefault="00546E42" w:rsidP="00543A47">
      <w:pPr>
        <w:spacing w:after="60"/>
        <w:jc w:val="both"/>
      </w:pPr>
    </w:p>
    <w:p w:rsidR="00543A47" w:rsidRPr="009930B1" w:rsidRDefault="00020096" w:rsidP="00543A47">
      <w:pPr>
        <w:spacing w:after="120"/>
        <w:jc w:val="both"/>
        <w:rPr>
          <w:b/>
        </w:rPr>
      </w:pPr>
      <w:r>
        <w:rPr>
          <w:b/>
        </w:rPr>
        <w:t>3</w:t>
      </w:r>
      <w:r w:rsidRPr="009930B1">
        <w:rPr>
          <w:b/>
        </w:rPr>
        <w:t>. Requisitos exigidos</w:t>
      </w:r>
    </w:p>
    <w:p w:rsidR="00543A47" w:rsidRPr="009930B1" w:rsidRDefault="00020096" w:rsidP="00543A47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3.1. </w:t>
      </w:r>
      <w:r w:rsidRPr="009930B1">
        <w:rPr>
          <w:b/>
          <w:bCs/>
        </w:rPr>
        <w:t>Requisitos Mínimos (eliminatório</w:t>
      </w:r>
      <w:r>
        <w:rPr>
          <w:b/>
          <w:bCs/>
        </w:rPr>
        <w:t>s</w:t>
      </w:r>
      <w:r w:rsidRPr="009930B1">
        <w:rPr>
          <w:b/>
          <w:bCs/>
        </w:rPr>
        <w:t>)</w:t>
      </w:r>
    </w:p>
    <w:p w:rsidR="00543A47" w:rsidRPr="009930B1" w:rsidRDefault="00020096" w:rsidP="00543A47">
      <w:pPr>
        <w:spacing w:after="120"/>
        <w:jc w:val="both"/>
      </w:pPr>
      <w:r w:rsidRPr="009930B1">
        <w:rPr>
          <w:b/>
          <w:bCs/>
        </w:rPr>
        <w:t>a)</w:t>
      </w:r>
      <w:r w:rsidRPr="009930B1">
        <w:t xml:space="preserve"> Nível Superior Completo;</w:t>
      </w:r>
    </w:p>
    <w:p w:rsidR="00543A47" w:rsidRPr="009930B1" w:rsidRDefault="00020096" w:rsidP="00543A47">
      <w:pPr>
        <w:spacing w:after="120"/>
        <w:jc w:val="both"/>
      </w:pPr>
      <w:r w:rsidRPr="009930B1">
        <w:rPr>
          <w:b/>
          <w:bCs/>
        </w:rPr>
        <w:t>b)</w:t>
      </w:r>
      <w:r w:rsidRPr="009930B1">
        <w:t xml:space="preserve"> Experiência mínima de 5 anos em planejamento, monitoramento, avaliação de projetos de desenvolvimento socioambiental, incluindo experiência com projetos envolvendo ou implementado por povos indígenas;</w:t>
      </w:r>
    </w:p>
    <w:p w:rsidR="00543A47" w:rsidRPr="009930B1" w:rsidRDefault="00020096" w:rsidP="00543A47">
      <w:pPr>
        <w:spacing w:after="120"/>
        <w:jc w:val="both"/>
      </w:pPr>
      <w:r w:rsidRPr="009930B1">
        <w:rPr>
          <w:b/>
          <w:bCs/>
        </w:rPr>
        <w:t>c)</w:t>
      </w:r>
      <w:r w:rsidRPr="009930B1">
        <w:t xml:space="preserve"> Experiência mínima de 5 anos em serviços de consultoria a organismos da cooperação internacional no campo socioambiental e indígena.</w:t>
      </w:r>
    </w:p>
    <w:p w:rsidR="00C9749C" w:rsidRPr="009930B1" w:rsidRDefault="00546E42" w:rsidP="00543A47">
      <w:pPr>
        <w:spacing w:after="120"/>
        <w:jc w:val="both"/>
      </w:pPr>
    </w:p>
    <w:p w:rsidR="00543A47" w:rsidRPr="009930B1" w:rsidRDefault="00020096" w:rsidP="00543A47">
      <w:pPr>
        <w:spacing w:after="120"/>
        <w:jc w:val="both"/>
        <w:rPr>
          <w:b/>
          <w:bCs/>
        </w:rPr>
      </w:pPr>
      <w:r>
        <w:rPr>
          <w:b/>
          <w:bCs/>
        </w:rPr>
        <w:t>3</w:t>
      </w:r>
      <w:r w:rsidRPr="009930B1">
        <w:rPr>
          <w:b/>
          <w:bCs/>
        </w:rPr>
        <w:t>.2. Requisitos Classificatórios</w:t>
      </w:r>
    </w:p>
    <w:p w:rsidR="00543A47" w:rsidRPr="009930B1" w:rsidRDefault="00020096" w:rsidP="00543A47">
      <w:pPr>
        <w:spacing w:after="120"/>
        <w:jc w:val="both"/>
      </w:pPr>
      <w:r w:rsidRPr="009930B1">
        <w:rPr>
          <w:b/>
          <w:bCs/>
        </w:rPr>
        <w:t>a)</w:t>
      </w:r>
      <w:r w:rsidRPr="009930B1">
        <w:t xml:space="preserve"> 1 ponto por experiência em planejamento estratégico de organizações e programas (máximo 5 pontos);</w:t>
      </w:r>
    </w:p>
    <w:p w:rsidR="00543A47" w:rsidRPr="009930B1" w:rsidRDefault="00020096" w:rsidP="00543A47">
      <w:pPr>
        <w:spacing w:after="120"/>
        <w:jc w:val="both"/>
      </w:pPr>
      <w:r w:rsidRPr="009930B1">
        <w:rPr>
          <w:b/>
          <w:bCs/>
        </w:rPr>
        <w:t>b)</w:t>
      </w:r>
      <w:r w:rsidRPr="009930B1">
        <w:t xml:space="preserve"> 1 ponto por experiência em avaliação externa de projetos, organizações ou programas (máximo de 5 pontos); </w:t>
      </w:r>
    </w:p>
    <w:p w:rsidR="00543A47" w:rsidRPr="009930B1" w:rsidRDefault="00020096" w:rsidP="00543A47">
      <w:pPr>
        <w:spacing w:after="120"/>
        <w:jc w:val="both"/>
      </w:pPr>
      <w:r w:rsidRPr="009930B1">
        <w:rPr>
          <w:b/>
          <w:bCs/>
        </w:rPr>
        <w:t>c)</w:t>
      </w:r>
      <w:r w:rsidRPr="009930B1">
        <w:t xml:space="preserve"> 1 ponto por ano de experiência em consultorias ou atividades técnicas especializadas junto a organizações indígenas ou indigenistas (máximo de 5 pontos);</w:t>
      </w:r>
    </w:p>
    <w:p w:rsidR="00543A47" w:rsidRPr="009930B1" w:rsidRDefault="00020096" w:rsidP="00543A47">
      <w:pPr>
        <w:spacing w:after="120"/>
        <w:jc w:val="both"/>
      </w:pPr>
      <w:r w:rsidRPr="009930B1">
        <w:rPr>
          <w:b/>
          <w:bCs/>
        </w:rPr>
        <w:t>d)</w:t>
      </w:r>
      <w:r w:rsidRPr="009930B1">
        <w:t xml:space="preserve"> 1 ponto por experiência em atividades diretamente relacionadas a abordagem Marco Lógico (máximo 5 pontos);</w:t>
      </w:r>
    </w:p>
    <w:p w:rsidR="00543A47" w:rsidRPr="005950D9" w:rsidRDefault="00020096" w:rsidP="00543A47">
      <w:pPr>
        <w:spacing w:after="120"/>
        <w:jc w:val="both"/>
      </w:pPr>
      <w:r w:rsidRPr="005950D9">
        <w:rPr>
          <w:b/>
          <w:bCs/>
        </w:rPr>
        <w:t>e)</w:t>
      </w:r>
      <w:r w:rsidRPr="005950D9">
        <w:t xml:space="preserve"> 1 ponto por experiência em consultorias voltadas a redesenho de gestão </w:t>
      </w:r>
      <w:r>
        <w:t>institucional (máximo 5 pontos);</w:t>
      </w:r>
    </w:p>
    <w:p w:rsidR="005950D9" w:rsidRPr="005950D9" w:rsidRDefault="00020096" w:rsidP="00543A47">
      <w:pPr>
        <w:spacing w:after="120"/>
        <w:jc w:val="both"/>
      </w:pPr>
      <w:r w:rsidRPr="005950D9">
        <w:rPr>
          <w:b/>
        </w:rPr>
        <w:t>f)</w:t>
      </w:r>
      <w:r w:rsidRPr="005950D9">
        <w:t xml:space="preserve"> 1 ponto por experiência em </w:t>
      </w:r>
      <w:r w:rsidRPr="009930B1">
        <w:t>consultorias ou atividades técnicas</w:t>
      </w:r>
      <w:r w:rsidRPr="005950D9">
        <w:t xml:space="preserve"> relacionada</w:t>
      </w:r>
      <w:r>
        <w:t>s</w:t>
      </w:r>
      <w:r w:rsidRPr="005950D9">
        <w:t xml:space="preserve"> a</w:t>
      </w:r>
      <w:r>
        <w:t xml:space="preserve"> f</w:t>
      </w:r>
      <w:r w:rsidRPr="005950D9">
        <w:t>undos de apoio a pequenos projetos (máximo 5</w:t>
      </w:r>
      <w:r>
        <w:t xml:space="preserve"> pontos</w:t>
      </w:r>
      <w:r w:rsidRPr="005950D9">
        <w:t>)</w:t>
      </w:r>
      <w:r>
        <w:t>.</w:t>
      </w:r>
    </w:p>
    <w:p w:rsidR="00C9749C" w:rsidRPr="009930B1" w:rsidRDefault="00546E42" w:rsidP="00C9749C">
      <w:pPr>
        <w:spacing w:after="120"/>
        <w:jc w:val="both"/>
      </w:pPr>
    </w:p>
    <w:p w:rsidR="00543A47" w:rsidRPr="009930B1" w:rsidRDefault="00020096" w:rsidP="00C9749C">
      <w:pPr>
        <w:spacing w:after="120"/>
        <w:jc w:val="both"/>
      </w:pPr>
      <w:r w:rsidRPr="009930B1">
        <w:sym w:font="Wingdings" w:char="F0E0"/>
      </w:r>
      <w:r w:rsidRPr="009930B1">
        <w:t xml:space="preserve"> Nos </w:t>
      </w:r>
      <w:r>
        <w:t>seis</w:t>
      </w:r>
      <w:r w:rsidRPr="009930B1">
        <w:t xml:space="preserve"> requisitos classificatórios acima indicados, serão somente consideradas como atividades válidas para pontuação aquelas comprovadamente r</w:t>
      </w:r>
      <w:r>
        <w:t>ealizadas no período 2010-2017</w:t>
      </w:r>
      <w:r w:rsidRPr="009930B1">
        <w:t>.</w:t>
      </w:r>
    </w:p>
    <w:p w:rsidR="00862968" w:rsidRPr="009930B1" w:rsidRDefault="00546E42" w:rsidP="00543A47">
      <w:pPr>
        <w:spacing w:after="120"/>
        <w:jc w:val="both"/>
      </w:pPr>
    </w:p>
    <w:p w:rsidR="00543A47" w:rsidRPr="009930B1" w:rsidRDefault="00020096" w:rsidP="00543A47">
      <w:pPr>
        <w:spacing w:after="120"/>
        <w:jc w:val="both"/>
        <w:rPr>
          <w:b/>
        </w:rPr>
      </w:pPr>
      <w:r>
        <w:rPr>
          <w:b/>
        </w:rPr>
        <w:t>4</w:t>
      </w:r>
      <w:r w:rsidRPr="009930B1">
        <w:rPr>
          <w:b/>
        </w:rPr>
        <w:t>. Valor estimado dos serviços a serem contratados</w:t>
      </w:r>
    </w:p>
    <w:p w:rsidR="00C5207F" w:rsidRPr="009930B1" w:rsidRDefault="00020096" w:rsidP="00543A47">
      <w:pPr>
        <w:spacing w:after="120"/>
        <w:jc w:val="both"/>
      </w:pPr>
      <w:r w:rsidRPr="009930B1">
        <w:t xml:space="preserve">Um orçamento estimado para as atividades descritas neste Termo de Referência, não ultrapassando o </w:t>
      </w:r>
      <w:r w:rsidRPr="003C4A2E">
        <w:t>valor máximo de</w:t>
      </w:r>
      <w:r w:rsidRPr="00835CEA">
        <w:t xml:space="preserve"> </w:t>
      </w:r>
      <w:r w:rsidRPr="003C4A2E">
        <w:rPr>
          <w:b/>
          <w:bCs/>
          <w:u w:val="single"/>
        </w:rPr>
        <w:t xml:space="preserve">R$ </w:t>
      </w:r>
      <w:r>
        <w:rPr>
          <w:b/>
          <w:bCs/>
          <w:u w:val="single"/>
        </w:rPr>
        <w:t>145</w:t>
      </w:r>
      <w:r w:rsidRPr="003C4A2E">
        <w:rPr>
          <w:b/>
          <w:bCs/>
          <w:u w:val="single"/>
        </w:rPr>
        <w:t xml:space="preserve">.000,00 </w:t>
      </w:r>
      <w:r>
        <w:rPr>
          <w:b/>
          <w:bCs/>
          <w:u w:val="single"/>
        </w:rPr>
        <w:t xml:space="preserve">(cento e quarenta e cinco </w:t>
      </w:r>
      <w:r w:rsidRPr="003C4A2E">
        <w:rPr>
          <w:b/>
          <w:bCs/>
          <w:u w:val="single"/>
        </w:rPr>
        <w:t>mil reais)</w:t>
      </w:r>
      <w:r w:rsidRPr="00835CEA">
        <w:t>,</w:t>
      </w:r>
      <w:r w:rsidRPr="003C4A2E">
        <w:rPr>
          <w:b/>
          <w:bCs/>
        </w:rPr>
        <w:t xml:space="preserve"> </w:t>
      </w:r>
      <w:r w:rsidRPr="009930B1">
        <w:t xml:space="preserve">deve ser enviado à Embaixada da Noruega conforme indicado no item </w:t>
      </w:r>
      <w:r>
        <w:t>6</w:t>
      </w:r>
      <w:r w:rsidRPr="009930B1">
        <w:t xml:space="preserve">. Este valor </w:t>
      </w:r>
      <w:r w:rsidRPr="009930B1">
        <w:rPr>
          <w:u w:val="single"/>
        </w:rPr>
        <w:t>não</w:t>
      </w:r>
      <w:r w:rsidRPr="009930B1">
        <w:t xml:space="preserve"> inclui despesas de deslocamento, hospedagem e alimentação para realização das atividades propostas, cujo orçamento será elaborado em uma planilha separada e em comum acordo com a Embaixada da Noruega após a escolha do consultor e antes da assinatura do contrato. </w:t>
      </w:r>
    </w:p>
    <w:p w:rsidR="00543A47" w:rsidRPr="009930B1" w:rsidRDefault="00020096" w:rsidP="00543A47">
      <w:pPr>
        <w:spacing w:after="120"/>
        <w:jc w:val="both"/>
      </w:pPr>
      <w:r w:rsidRPr="009930B1">
        <w:t xml:space="preserve">O pagamento será feito em 2 parcelas. A primeira parcela será efetuada após a assinatura do contrato e apresentação do plano de trabalho. </w:t>
      </w:r>
    </w:p>
    <w:p w:rsidR="00A57710" w:rsidRPr="009930B1" w:rsidRDefault="00546E42" w:rsidP="00543A47">
      <w:pPr>
        <w:spacing w:after="120"/>
        <w:jc w:val="both"/>
      </w:pPr>
    </w:p>
    <w:p w:rsidR="00543A47" w:rsidRPr="009930B1" w:rsidRDefault="00020096" w:rsidP="00543A47">
      <w:pPr>
        <w:spacing w:after="120"/>
      </w:pPr>
      <w:r>
        <w:rPr>
          <w:b/>
        </w:rPr>
        <w:t>5</w:t>
      </w:r>
      <w:r w:rsidRPr="009930B1">
        <w:rPr>
          <w:b/>
        </w:rPr>
        <w:t>. Candidatura</w:t>
      </w:r>
    </w:p>
    <w:p w:rsidR="00007F9E" w:rsidRDefault="00020096" w:rsidP="00543A47">
      <w:pPr>
        <w:spacing w:after="120"/>
        <w:jc w:val="both"/>
      </w:pPr>
      <w:r w:rsidRPr="009930B1">
        <w:t xml:space="preserve">Uma proposta técnica incluindo </w:t>
      </w:r>
      <w:r w:rsidRPr="00835CEA">
        <w:t xml:space="preserve">a) </w:t>
      </w:r>
      <w:r w:rsidRPr="00007F9E">
        <w:rPr>
          <w:u w:val="single"/>
        </w:rPr>
        <w:t>Currículo (máximo 2 páginas)</w:t>
      </w:r>
      <w:r w:rsidRPr="00835CEA">
        <w:t xml:space="preserve">, b) </w:t>
      </w:r>
      <w:r w:rsidRPr="00007F9E">
        <w:rPr>
          <w:u w:val="single"/>
        </w:rPr>
        <w:t>orçamento (conforme modelo abaixo)</w:t>
      </w:r>
      <w:r w:rsidRPr="00835CEA">
        <w:t xml:space="preserve">, e c) </w:t>
      </w:r>
      <w:r w:rsidRPr="00007F9E">
        <w:rPr>
          <w:u w:val="single"/>
        </w:rPr>
        <w:t>quadro de qualificações do consultor (conforme modelo abaixo)</w:t>
      </w:r>
      <w:r w:rsidRPr="009930B1">
        <w:t xml:space="preserve"> referentes ao presente edital devem ser enviados em um único documento para a Sr. Kristian Bengtson, endereço eletrônico </w:t>
      </w:r>
      <w:hyperlink r:id="rId8" w:history="1">
        <w:r w:rsidRPr="00745A7F">
          <w:rPr>
            <w:rStyle w:val="Hyperlink"/>
          </w:rPr>
          <w:t>kristian.bengtson@mfa.no</w:t>
        </w:r>
      </w:hyperlink>
      <w:r w:rsidRPr="009930B1">
        <w:t xml:space="preserve">, até o dia </w:t>
      </w:r>
      <w:r w:rsidR="002B1021">
        <w:rPr>
          <w:b/>
          <w:u w:val="single"/>
        </w:rPr>
        <w:t>16</w:t>
      </w:r>
      <w:r w:rsidRPr="009930B1">
        <w:rPr>
          <w:b/>
          <w:u w:val="single"/>
        </w:rPr>
        <w:t xml:space="preserve"> de </w:t>
      </w:r>
      <w:r>
        <w:rPr>
          <w:b/>
          <w:u w:val="single"/>
        </w:rPr>
        <w:t>março</w:t>
      </w:r>
      <w:r w:rsidRPr="009930B1">
        <w:rPr>
          <w:b/>
          <w:u w:val="single"/>
        </w:rPr>
        <w:t xml:space="preserve"> de 201</w:t>
      </w:r>
      <w:r>
        <w:rPr>
          <w:b/>
          <w:u w:val="single"/>
        </w:rPr>
        <w:t>8</w:t>
      </w:r>
      <w:r w:rsidRPr="009930B1">
        <w:t xml:space="preserve">. </w:t>
      </w:r>
    </w:p>
    <w:p w:rsidR="00543A47" w:rsidRPr="009930B1" w:rsidRDefault="00020096" w:rsidP="00543A47">
      <w:pPr>
        <w:spacing w:after="120"/>
        <w:jc w:val="both"/>
      </w:pPr>
      <w:r w:rsidRPr="009930B1">
        <w:t xml:space="preserve">Não serão avaliadas propostas enviadas após essa data. </w:t>
      </w:r>
    </w:p>
    <w:p w:rsidR="00824B04" w:rsidRPr="009930B1" w:rsidRDefault="00546E42" w:rsidP="00543A47">
      <w:pPr>
        <w:spacing w:after="120"/>
        <w:jc w:val="both"/>
      </w:pPr>
    </w:p>
    <w:p w:rsidR="00824B04" w:rsidRPr="009930B1" w:rsidRDefault="00020096" w:rsidP="00543A47">
      <w:pPr>
        <w:spacing w:after="120"/>
        <w:jc w:val="both"/>
        <w:rPr>
          <w:b/>
        </w:rPr>
      </w:pPr>
      <w:r>
        <w:rPr>
          <w:b/>
        </w:rPr>
        <w:t xml:space="preserve">6. </w:t>
      </w:r>
      <w:r w:rsidRPr="009930B1">
        <w:rPr>
          <w:b/>
        </w:rPr>
        <w:t>Modelo</w:t>
      </w:r>
      <w:r>
        <w:rPr>
          <w:b/>
        </w:rPr>
        <w:t xml:space="preserve"> para apresentação do Orçamento</w:t>
      </w:r>
    </w:p>
    <w:tbl>
      <w:tblPr>
        <w:tblStyle w:val="TableGrid"/>
        <w:tblW w:w="9551" w:type="dxa"/>
        <w:tblLook w:val="04A0" w:firstRow="1" w:lastRow="0" w:firstColumn="1" w:lastColumn="0" w:noHBand="0" w:noVBand="1"/>
      </w:tblPr>
      <w:tblGrid>
        <w:gridCol w:w="2863"/>
        <w:gridCol w:w="647"/>
        <w:gridCol w:w="1672"/>
        <w:gridCol w:w="1730"/>
        <w:gridCol w:w="1246"/>
        <w:gridCol w:w="1393"/>
      </w:tblGrid>
      <w:tr w:rsidR="00C9749C" w:rsidRPr="003C4A2E">
        <w:tc>
          <w:tcPr>
            <w:tcW w:w="2863" w:type="dxa"/>
            <w:shd w:val="clear" w:color="auto" w:fill="C6D9F1" w:themeFill="text2" w:themeFillTint="33"/>
          </w:tcPr>
          <w:p w:rsidR="00824B04" w:rsidRPr="003C4A2E" w:rsidRDefault="00020096" w:rsidP="00E10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Atividade</w:t>
            </w:r>
          </w:p>
        </w:tc>
        <w:tc>
          <w:tcPr>
            <w:tcW w:w="647" w:type="dxa"/>
            <w:shd w:val="clear" w:color="auto" w:fill="C6D9F1" w:themeFill="text2" w:themeFillTint="33"/>
          </w:tcPr>
          <w:p w:rsidR="00824B04" w:rsidRPr="003C4A2E" w:rsidRDefault="00020096" w:rsidP="00E10A7B">
            <w:pPr>
              <w:jc w:val="center"/>
              <w:rPr>
                <w:b/>
                <w:sz w:val="22"/>
                <w:szCs w:val="22"/>
              </w:rPr>
            </w:pPr>
            <w:r w:rsidRPr="003C4A2E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824B04" w:rsidRPr="003C4A2E" w:rsidRDefault="00020096" w:rsidP="00E10A7B">
            <w:pPr>
              <w:jc w:val="center"/>
              <w:rPr>
                <w:b/>
                <w:sz w:val="22"/>
                <w:szCs w:val="22"/>
              </w:rPr>
            </w:pPr>
            <w:r w:rsidRPr="003C4A2E">
              <w:rPr>
                <w:b/>
                <w:sz w:val="22"/>
                <w:szCs w:val="22"/>
              </w:rPr>
              <w:t>Dias de Serviço</w:t>
            </w:r>
          </w:p>
          <w:p w:rsidR="00824B04" w:rsidRPr="003C4A2E" w:rsidRDefault="00020096" w:rsidP="00E10A7B">
            <w:pPr>
              <w:jc w:val="center"/>
              <w:rPr>
                <w:b/>
                <w:sz w:val="22"/>
                <w:szCs w:val="22"/>
              </w:rPr>
            </w:pPr>
            <w:r w:rsidRPr="003C4A2E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por </w:t>
            </w:r>
            <w:r w:rsidRPr="003C4A2E">
              <w:rPr>
                <w:b/>
                <w:sz w:val="22"/>
                <w:szCs w:val="22"/>
              </w:rPr>
              <w:t>atividade)</w:t>
            </w:r>
          </w:p>
        </w:tc>
        <w:tc>
          <w:tcPr>
            <w:tcW w:w="1730" w:type="dxa"/>
            <w:shd w:val="clear" w:color="auto" w:fill="C6D9F1" w:themeFill="text2" w:themeFillTint="33"/>
          </w:tcPr>
          <w:p w:rsidR="00824B04" w:rsidRPr="003C4A2E" w:rsidRDefault="00020096" w:rsidP="00E10A7B">
            <w:pPr>
              <w:jc w:val="center"/>
              <w:rPr>
                <w:b/>
                <w:sz w:val="22"/>
                <w:szCs w:val="22"/>
              </w:rPr>
            </w:pPr>
            <w:r w:rsidRPr="003C4A2E">
              <w:rPr>
                <w:b/>
                <w:sz w:val="22"/>
                <w:szCs w:val="22"/>
              </w:rPr>
              <w:t>Dias de Serviço</w:t>
            </w:r>
          </w:p>
          <w:p w:rsidR="00824B04" w:rsidRPr="003C4A2E" w:rsidRDefault="00020096" w:rsidP="00E10A7B">
            <w:pPr>
              <w:jc w:val="center"/>
              <w:rPr>
                <w:b/>
                <w:sz w:val="22"/>
                <w:szCs w:val="22"/>
              </w:rPr>
            </w:pPr>
            <w:r w:rsidRPr="003C4A2E">
              <w:rPr>
                <w:b/>
                <w:sz w:val="22"/>
                <w:szCs w:val="22"/>
              </w:rPr>
              <w:t>(total)</w:t>
            </w:r>
          </w:p>
        </w:tc>
        <w:tc>
          <w:tcPr>
            <w:tcW w:w="1246" w:type="dxa"/>
            <w:shd w:val="clear" w:color="auto" w:fill="C6D9F1" w:themeFill="text2" w:themeFillTint="33"/>
          </w:tcPr>
          <w:p w:rsidR="00824B04" w:rsidRPr="003C4A2E" w:rsidRDefault="00020096" w:rsidP="00E10A7B">
            <w:pPr>
              <w:jc w:val="center"/>
              <w:rPr>
                <w:b/>
                <w:sz w:val="22"/>
                <w:szCs w:val="22"/>
              </w:rPr>
            </w:pPr>
            <w:r w:rsidRPr="003C4A2E">
              <w:rPr>
                <w:b/>
                <w:sz w:val="22"/>
                <w:szCs w:val="22"/>
              </w:rPr>
              <w:t>Custo dia</w:t>
            </w:r>
          </w:p>
          <w:p w:rsidR="00824B04" w:rsidRPr="003C4A2E" w:rsidRDefault="00020096" w:rsidP="00E10A7B">
            <w:pPr>
              <w:jc w:val="center"/>
              <w:rPr>
                <w:b/>
                <w:sz w:val="22"/>
                <w:szCs w:val="22"/>
              </w:rPr>
            </w:pPr>
            <w:r w:rsidRPr="003C4A2E">
              <w:rPr>
                <w:b/>
                <w:sz w:val="22"/>
                <w:szCs w:val="22"/>
              </w:rPr>
              <w:t>(R$)</w:t>
            </w:r>
          </w:p>
        </w:tc>
        <w:tc>
          <w:tcPr>
            <w:tcW w:w="1393" w:type="dxa"/>
            <w:shd w:val="clear" w:color="auto" w:fill="C6D9F1" w:themeFill="text2" w:themeFillTint="33"/>
          </w:tcPr>
          <w:p w:rsidR="00824B04" w:rsidRPr="003C4A2E" w:rsidRDefault="00020096" w:rsidP="00E10A7B">
            <w:pPr>
              <w:jc w:val="center"/>
              <w:rPr>
                <w:b/>
                <w:sz w:val="22"/>
                <w:szCs w:val="22"/>
              </w:rPr>
            </w:pPr>
            <w:r w:rsidRPr="003C4A2E">
              <w:rPr>
                <w:b/>
                <w:sz w:val="22"/>
                <w:szCs w:val="22"/>
              </w:rPr>
              <w:t>Custo Total</w:t>
            </w:r>
          </w:p>
          <w:p w:rsidR="00824B04" w:rsidRPr="003C4A2E" w:rsidRDefault="00020096" w:rsidP="00E10A7B">
            <w:pPr>
              <w:jc w:val="center"/>
              <w:rPr>
                <w:b/>
                <w:sz w:val="22"/>
                <w:szCs w:val="22"/>
              </w:rPr>
            </w:pPr>
            <w:r w:rsidRPr="003C4A2E">
              <w:rPr>
                <w:b/>
                <w:sz w:val="22"/>
                <w:szCs w:val="22"/>
              </w:rPr>
              <w:t>(R$)</w:t>
            </w:r>
          </w:p>
        </w:tc>
      </w:tr>
      <w:tr w:rsidR="009930B1" w:rsidRPr="003C4A2E">
        <w:tc>
          <w:tcPr>
            <w:tcW w:w="2863" w:type="dxa"/>
          </w:tcPr>
          <w:p w:rsidR="00A06495" w:rsidRDefault="00546E42" w:rsidP="00E10A7B">
            <w:pPr>
              <w:jc w:val="both"/>
              <w:rPr>
                <w:sz w:val="22"/>
                <w:szCs w:val="22"/>
              </w:rPr>
            </w:pPr>
          </w:p>
          <w:p w:rsidR="00164A1F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824B04" w:rsidRPr="003C4A2E" w:rsidRDefault="00546E42" w:rsidP="006F5C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824B04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824B04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824B04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824B04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</w:tr>
      <w:tr w:rsidR="009930B1" w:rsidRPr="003C4A2E">
        <w:tc>
          <w:tcPr>
            <w:tcW w:w="2863" w:type="dxa"/>
          </w:tcPr>
          <w:p w:rsidR="00824B04" w:rsidRDefault="00546E42" w:rsidP="00E10A7B">
            <w:pPr>
              <w:jc w:val="both"/>
              <w:rPr>
                <w:sz w:val="22"/>
                <w:szCs w:val="22"/>
              </w:rPr>
            </w:pPr>
          </w:p>
          <w:p w:rsidR="00164A1F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824B04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824B04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824B04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824B04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824B04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</w:tr>
      <w:tr w:rsidR="009930B1" w:rsidRPr="003C4A2E">
        <w:tc>
          <w:tcPr>
            <w:tcW w:w="2863" w:type="dxa"/>
          </w:tcPr>
          <w:p w:rsidR="008E61B6" w:rsidRDefault="00546E42" w:rsidP="00164A1F">
            <w:pPr>
              <w:jc w:val="both"/>
              <w:rPr>
                <w:sz w:val="22"/>
                <w:szCs w:val="22"/>
              </w:rPr>
            </w:pPr>
          </w:p>
          <w:p w:rsidR="00164A1F" w:rsidRPr="008E61B6" w:rsidRDefault="00546E42" w:rsidP="00164A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824B04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824B04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824B04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824B04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824B04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</w:tr>
      <w:tr w:rsidR="008E61B6" w:rsidRPr="003C4A2E">
        <w:tc>
          <w:tcPr>
            <w:tcW w:w="2863" w:type="dxa"/>
          </w:tcPr>
          <w:p w:rsidR="00164A1F" w:rsidRDefault="00546E42" w:rsidP="008E61B6">
            <w:pPr>
              <w:jc w:val="both"/>
              <w:rPr>
                <w:sz w:val="22"/>
                <w:szCs w:val="22"/>
              </w:rPr>
            </w:pPr>
          </w:p>
          <w:p w:rsidR="00164A1F" w:rsidRPr="003C4A2E" w:rsidRDefault="00546E42" w:rsidP="008E6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8E61B6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8E61B6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8E61B6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8E61B6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8E61B6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</w:tr>
      <w:tr w:rsidR="009930B1" w:rsidRPr="003C4A2E">
        <w:trPr>
          <w:trHeight w:val="531"/>
        </w:trPr>
        <w:tc>
          <w:tcPr>
            <w:tcW w:w="2863" w:type="dxa"/>
          </w:tcPr>
          <w:p w:rsidR="008E61B6" w:rsidRPr="003C4A2E" w:rsidRDefault="00546E42" w:rsidP="00C9749C">
            <w:pPr>
              <w:numPr>
                <w:ilvl w:val="0"/>
                <w:numId w:val="7"/>
              </w:num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824B04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824B04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824B04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824B04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824B04" w:rsidRPr="003C4A2E" w:rsidRDefault="00546E42" w:rsidP="00E10A7B">
            <w:pPr>
              <w:jc w:val="both"/>
              <w:rPr>
                <w:sz w:val="22"/>
                <w:szCs w:val="22"/>
              </w:rPr>
            </w:pPr>
          </w:p>
        </w:tc>
      </w:tr>
    </w:tbl>
    <w:p w:rsidR="00A06495" w:rsidRPr="003C4A2E" w:rsidRDefault="00546E42" w:rsidP="00543A47">
      <w:pPr>
        <w:spacing w:after="120"/>
        <w:jc w:val="both"/>
        <w:rPr>
          <w:b/>
          <w:sz w:val="22"/>
          <w:szCs w:val="22"/>
        </w:rPr>
      </w:pPr>
    </w:p>
    <w:p w:rsidR="00543A47" w:rsidRPr="003C4A2E" w:rsidRDefault="00020096" w:rsidP="00543A47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3C4A2E">
        <w:rPr>
          <w:b/>
          <w:sz w:val="22"/>
          <w:szCs w:val="22"/>
        </w:rPr>
        <w:t xml:space="preserve">Modelo para </w:t>
      </w:r>
      <w:r>
        <w:rPr>
          <w:b/>
          <w:sz w:val="22"/>
          <w:szCs w:val="22"/>
        </w:rPr>
        <w:t>apresentação das qualificações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  <w:gridCol w:w="4683"/>
      </w:tblGrid>
      <w:tr w:rsidR="007F6196" w:rsidRPr="003C4A2E">
        <w:tc>
          <w:tcPr>
            <w:tcW w:w="4711" w:type="dxa"/>
            <w:shd w:val="clear" w:color="auto" w:fill="C6D9F1" w:themeFill="text2" w:themeFillTint="33"/>
          </w:tcPr>
          <w:p w:rsidR="007F6196" w:rsidRPr="003C4A2E" w:rsidRDefault="00020096" w:rsidP="00A06495">
            <w:pPr>
              <w:jc w:val="center"/>
              <w:rPr>
                <w:b/>
                <w:sz w:val="22"/>
                <w:szCs w:val="22"/>
              </w:rPr>
            </w:pPr>
            <w:r w:rsidRPr="003C4A2E">
              <w:rPr>
                <w:b/>
                <w:sz w:val="22"/>
                <w:szCs w:val="22"/>
              </w:rPr>
              <w:t>Requisitos Exigidos</w:t>
            </w:r>
          </w:p>
        </w:tc>
        <w:tc>
          <w:tcPr>
            <w:tcW w:w="4683" w:type="dxa"/>
            <w:shd w:val="clear" w:color="auto" w:fill="C6D9F1" w:themeFill="text2" w:themeFillTint="33"/>
          </w:tcPr>
          <w:p w:rsidR="007F6196" w:rsidRPr="003C4A2E" w:rsidRDefault="00020096" w:rsidP="00A06495">
            <w:pPr>
              <w:jc w:val="center"/>
              <w:rPr>
                <w:b/>
                <w:sz w:val="22"/>
                <w:szCs w:val="22"/>
              </w:rPr>
            </w:pPr>
            <w:r w:rsidRPr="003C4A2E">
              <w:rPr>
                <w:b/>
                <w:sz w:val="22"/>
                <w:szCs w:val="22"/>
              </w:rPr>
              <w:t>Qualificação do Consultor</w:t>
            </w:r>
          </w:p>
        </w:tc>
      </w:tr>
      <w:tr w:rsidR="007F6196" w:rsidRPr="003C4A2E">
        <w:tc>
          <w:tcPr>
            <w:tcW w:w="4711" w:type="dxa"/>
            <w:shd w:val="clear" w:color="auto" w:fill="DBE5F1" w:themeFill="accent1" w:themeFillTint="33"/>
          </w:tcPr>
          <w:p w:rsidR="007F6196" w:rsidRPr="003C4A2E" w:rsidRDefault="00020096" w:rsidP="00E5634D">
            <w:pPr>
              <w:jc w:val="center"/>
              <w:rPr>
                <w:b/>
                <w:sz w:val="22"/>
                <w:szCs w:val="22"/>
              </w:rPr>
            </w:pPr>
            <w:r w:rsidRPr="003C4A2E">
              <w:rPr>
                <w:b/>
                <w:sz w:val="22"/>
                <w:szCs w:val="22"/>
              </w:rPr>
              <w:t>Requisitos Mínimos</w:t>
            </w:r>
          </w:p>
        </w:tc>
        <w:tc>
          <w:tcPr>
            <w:tcW w:w="4683" w:type="dxa"/>
            <w:shd w:val="clear" w:color="auto" w:fill="DBE5F1" w:themeFill="accent1" w:themeFillTint="33"/>
          </w:tcPr>
          <w:p w:rsidR="007F6196" w:rsidRPr="003C4A2E" w:rsidRDefault="00020096" w:rsidP="00E5634D">
            <w:pPr>
              <w:jc w:val="center"/>
              <w:rPr>
                <w:b/>
                <w:sz w:val="22"/>
                <w:szCs w:val="22"/>
              </w:rPr>
            </w:pPr>
            <w:r w:rsidRPr="003C4A2E">
              <w:rPr>
                <w:b/>
                <w:sz w:val="22"/>
                <w:szCs w:val="22"/>
              </w:rPr>
              <w:t>Descrição</w:t>
            </w:r>
          </w:p>
        </w:tc>
      </w:tr>
      <w:tr w:rsidR="007F6196" w:rsidRPr="003C4A2E">
        <w:tc>
          <w:tcPr>
            <w:tcW w:w="4711" w:type="dxa"/>
          </w:tcPr>
          <w:p w:rsidR="007F6196" w:rsidRPr="009C69C4" w:rsidRDefault="00020096" w:rsidP="009C69C4">
            <w:pPr>
              <w:pStyle w:val="Default"/>
              <w:jc w:val="both"/>
              <w:rPr>
                <w:sz w:val="22"/>
                <w:szCs w:val="22"/>
                <w:lang w:val="pt-BR"/>
              </w:rPr>
            </w:pPr>
            <w:r w:rsidRPr="003C4A2E">
              <w:rPr>
                <w:sz w:val="22"/>
                <w:szCs w:val="22"/>
                <w:lang w:val="pt-BR"/>
              </w:rPr>
              <w:t>Nível Superior Completo</w:t>
            </w:r>
          </w:p>
        </w:tc>
        <w:tc>
          <w:tcPr>
            <w:tcW w:w="4683" w:type="dxa"/>
          </w:tcPr>
          <w:p w:rsidR="007F6196" w:rsidRPr="003C4A2E" w:rsidRDefault="00546E42" w:rsidP="00A064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F6196" w:rsidRPr="003C4A2E">
        <w:tc>
          <w:tcPr>
            <w:tcW w:w="4711" w:type="dxa"/>
          </w:tcPr>
          <w:p w:rsidR="007F6196" w:rsidRPr="009C69C4" w:rsidRDefault="00020096" w:rsidP="009C69C4">
            <w:pPr>
              <w:pStyle w:val="Default"/>
              <w:jc w:val="both"/>
              <w:rPr>
                <w:sz w:val="22"/>
                <w:szCs w:val="22"/>
                <w:lang w:val="pt-BR"/>
              </w:rPr>
            </w:pPr>
            <w:r w:rsidRPr="003C4A2E">
              <w:rPr>
                <w:sz w:val="22"/>
                <w:szCs w:val="22"/>
                <w:lang w:val="pt-BR"/>
              </w:rPr>
              <w:t>Experiência mínima de 5 anos em planejamento, monitoramento, avaliação de projetos de desenvolvimento socioambiental, incluindo experiência com projetos envolvendo ou implementado por povos indígenas</w:t>
            </w:r>
          </w:p>
        </w:tc>
        <w:tc>
          <w:tcPr>
            <w:tcW w:w="4683" w:type="dxa"/>
          </w:tcPr>
          <w:p w:rsidR="007F6196" w:rsidRPr="003C4A2E" w:rsidRDefault="00546E42" w:rsidP="00A064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F6196" w:rsidRPr="003C4A2E">
        <w:tc>
          <w:tcPr>
            <w:tcW w:w="4711" w:type="dxa"/>
          </w:tcPr>
          <w:p w:rsidR="007F6196" w:rsidRPr="009C69C4" w:rsidRDefault="00020096" w:rsidP="009C69C4">
            <w:pPr>
              <w:pStyle w:val="Default"/>
              <w:jc w:val="both"/>
              <w:rPr>
                <w:sz w:val="22"/>
                <w:szCs w:val="22"/>
                <w:lang w:val="pt-BR"/>
              </w:rPr>
            </w:pPr>
            <w:r w:rsidRPr="003C4A2E">
              <w:rPr>
                <w:sz w:val="22"/>
                <w:szCs w:val="22"/>
                <w:lang w:val="pt-BR"/>
              </w:rPr>
              <w:t>Experiência mínima de 5 anos em serviços de consultoria a organismos da cooperação internacional no campo socioambiental e indígena</w:t>
            </w:r>
          </w:p>
        </w:tc>
        <w:tc>
          <w:tcPr>
            <w:tcW w:w="4683" w:type="dxa"/>
          </w:tcPr>
          <w:p w:rsidR="007F6196" w:rsidRPr="003C4A2E" w:rsidRDefault="00546E42" w:rsidP="00A064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F6196" w:rsidRPr="003C4A2E">
        <w:tc>
          <w:tcPr>
            <w:tcW w:w="4711" w:type="dxa"/>
            <w:shd w:val="clear" w:color="auto" w:fill="DBE5F1" w:themeFill="accent1" w:themeFillTint="33"/>
          </w:tcPr>
          <w:p w:rsidR="007F6196" w:rsidRPr="003C4A2E" w:rsidRDefault="00020096" w:rsidP="00E5634D">
            <w:pPr>
              <w:jc w:val="center"/>
              <w:rPr>
                <w:b/>
                <w:sz w:val="22"/>
                <w:szCs w:val="22"/>
              </w:rPr>
            </w:pPr>
            <w:r w:rsidRPr="003C4A2E">
              <w:rPr>
                <w:b/>
                <w:sz w:val="22"/>
                <w:szCs w:val="22"/>
              </w:rPr>
              <w:t>Requisitos Classificatórios</w:t>
            </w:r>
          </w:p>
        </w:tc>
        <w:tc>
          <w:tcPr>
            <w:tcW w:w="4683" w:type="dxa"/>
            <w:shd w:val="clear" w:color="auto" w:fill="DBE5F1" w:themeFill="accent1" w:themeFillTint="33"/>
          </w:tcPr>
          <w:p w:rsidR="007F6196" w:rsidRPr="003C4A2E" w:rsidRDefault="00020096" w:rsidP="00E5634D">
            <w:pPr>
              <w:jc w:val="center"/>
              <w:rPr>
                <w:b/>
                <w:sz w:val="22"/>
                <w:szCs w:val="22"/>
              </w:rPr>
            </w:pPr>
            <w:r w:rsidRPr="003C4A2E">
              <w:rPr>
                <w:b/>
                <w:sz w:val="22"/>
                <w:szCs w:val="22"/>
              </w:rPr>
              <w:t>Descrição</w:t>
            </w:r>
          </w:p>
        </w:tc>
      </w:tr>
      <w:tr w:rsidR="007F6196" w:rsidRPr="003C4A2E">
        <w:tc>
          <w:tcPr>
            <w:tcW w:w="4711" w:type="dxa"/>
          </w:tcPr>
          <w:p w:rsidR="007F6196" w:rsidRPr="003C4A2E" w:rsidRDefault="00020096" w:rsidP="00C9749C">
            <w:pPr>
              <w:jc w:val="both"/>
              <w:rPr>
                <w:sz w:val="22"/>
                <w:szCs w:val="22"/>
              </w:rPr>
            </w:pPr>
            <w:r w:rsidRPr="003C4A2E">
              <w:rPr>
                <w:sz w:val="22"/>
                <w:szCs w:val="22"/>
              </w:rPr>
              <w:t xml:space="preserve">Experiência em planejamento </w:t>
            </w:r>
            <w:r>
              <w:rPr>
                <w:sz w:val="22"/>
                <w:szCs w:val="22"/>
              </w:rPr>
              <w:t xml:space="preserve">estratégico </w:t>
            </w:r>
            <w:r w:rsidRPr="003C4A2E">
              <w:rPr>
                <w:sz w:val="22"/>
                <w:szCs w:val="22"/>
              </w:rPr>
              <w:t>de organizações e programas (máximo 5)</w:t>
            </w:r>
          </w:p>
        </w:tc>
        <w:tc>
          <w:tcPr>
            <w:tcW w:w="4683" w:type="dxa"/>
          </w:tcPr>
          <w:p w:rsidR="007F6196" w:rsidRPr="003C4A2E" w:rsidRDefault="00546E42" w:rsidP="00A064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F6196" w:rsidRPr="003C4A2E">
        <w:tc>
          <w:tcPr>
            <w:tcW w:w="4711" w:type="dxa"/>
          </w:tcPr>
          <w:p w:rsidR="007F6196" w:rsidRPr="003C4A2E" w:rsidRDefault="00020096" w:rsidP="003B17A8">
            <w:pPr>
              <w:jc w:val="both"/>
              <w:rPr>
                <w:sz w:val="22"/>
                <w:szCs w:val="22"/>
              </w:rPr>
            </w:pPr>
            <w:r w:rsidRPr="003C4A2E">
              <w:rPr>
                <w:sz w:val="22"/>
                <w:szCs w:val="22"/>
              </w:rPr>
              <w:t>Experiência em avaliação externa de projetos, organizações ou programas (máximo 5)</w:t>
            </w:r>
          </w:p>
        </w:tc>
        <w:tc>
          <w:tcPr>
            <w:tcW w:w="4683" w:type="dxa"/>
          </w:tcPr>
          <w:p w:rsidR="007F6196" w:rsidRPr="003C4A2E" w:rsidRDefault="00546E42" w:rsidP="00A064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06495" w:rsidRPr="003C4A2E">
        <w:tc>
          <w:tcPr>
            <w:tcW w:w="4711" w:type="dxa"/>
          </w:tcPr>
          <w:p w:rsidR="00A06495" w:rsidRPr="003C4A2E" w:rsidRDefault="00020096" w:rsidP="003B17A8">
            <w:pPr>
              <w:jc w:val="both"/>
              <w:rPr>
                <w:sz w:val="22"/>
                <w:szCs w:val="22"/>
              </w:rPr>
            </w:pPr>
            <w:r w:rsidRPr="003C4A2E">
              <w:rPr>
                <w:sz w:val="22"/>
                <w:szCs w:val="22"/>
              </w:rPr>
              <w:t>Experiência em consultorias ou atividades técnicas especializadas junto a organizações indígenas ou indigenistas (máximo 5)</w:t>
            </w:r>
          </w:p>
        </w:tc>
        <w:tc>
          <w:tcPr>
            <w:tcW w:w="4683" w:type="dxa"/>
          </w:tcPr>
          <w:p w:rsidR="00A06495" w:rsidRPr="003C4A2E" w:rsidRDefault="00546E42" w:rsidP="00A064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06495" w:rsidRPr="003C4A2E">
        <w:tc>
          <w:tcPr>
            <w:tcW w:w="4711" w:type="dxa"/>
          </w:tcPr>
          <w:p w:rsidR="00A06495" w:rsidRPr="003C4A2E" w:rsidRDefault="00020096" w:rsidP="003B17A8">
            <w:pPr>
              <w:jc w:val="both"/>
              <w:rPr>
                <w:sz w:val="22"/>
                <w:szCs w:val="22"/>
              </w:rPr>
            </w:pPr>
            <w:r w:rsidRPr="003C4A2E">
              <w:rPr>
                <w:sz w:val="22"/>
                <w:szCs w:val="22"/>
              </w:rPr>
              <w:t>Experiência em atividades diretamente relacionadas a abordagem Marco Lógico (máximo 5)</w:t>
            </w:r>
          </w:p>
        </w:tc>
        <w:tc>
          <w:tcPr>
            <w:tcW w:w="4683" w:type="dxa"/>
          </w:tcPr>
          <w:p w:rsidR="00A06495" w:rsidRPr="003C4A2E" w:rsidRDefault="00546E42" w:rsidP="00A064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65739" w:rsidRPr="003C4A2E">
        <w:tc>
          <w:tcPr>
            <w:tcW w:w="4711" w:type="dxa"/>
          </w:tcPr>
          <w:p w:rsidR="00765739" w:rsidRPr="003C4A2E" w:rsidRDefault="00020096" w:rsidP="007646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 relacionada a Fundos de apoio a pequenos projetos (máximo 5)</w:t>
            </w:r>
          </w:p>
        </w:tc>
        <w:tc>
          <w:tcPr>
            <w:tcW w:w="4683" w:type="dxa"/>
          </w:tcPr>
          <w:p w:rsidR="00765739" w:rsidRPr="003C4A2E" w:rsidRDefault="00546E42" w:rsidP="00A064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06495" w:rsidRPr="003C4A2E">
        <w:tc>
          <w:tcPr>
            <w:tcW w:w="4711" w:type="dxa"/>
          </w:tcPr>
          <w:p w:rsidR="00A06495" w:rsidRPr="003C4A2E" w:rsidRDefault="00020096" w:rsidP="003B17A8">
            <w:pPr>
              <w:jc w:val="both"/>
              <w:rPr>
                <w:sz w:val="22"/>
                <w:szCs w:val="22"/>
              </w:rPr>
            </w:pPr>
            <w:r w:rsidRPr="003C4A2E">
              <w:rPr>
                <w:sz w:val="22"/>
                <w:szCs w:val="22"/>
              </w:rPr>
              <w:t>Experiência em consultorias voltadas a redesenho de gestão institucional (máximo 5)</w:t>
            </w:r>
          </w:p>
        </w:tc>
        <w:tc>
          <w:tcPr>
            <w:tcW w:w="4683" w:type="dxa"/>
          </w:tcPr>
          <w:p w:rsidR="00A06495" w:rsidRPr="003C4A2E" w:rsidRDefault="00546E42" w:rsidP="00A0649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F6196" w:rsidRPr="009930B1" w:rsidRDefault="00546E42" w:rsidP="00543A47">
      <w:pPr>
        <w:spacing w:after="120"/>
        <w:jc w:val="both"/>
        <w:rPr>
          <w:b/>
        </w:rPr>
      </w:pPr>
    </w:p>
    <w:sectPr w:rsidR="007F6196" w:rsidRPr="009930B1" w:rsidSect="00543A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96" w:rsidRDefault="00020096" w:rsidP="0085271F">
      <w:r>
        <w:separator/>
      </w:r>
    </w:p>
  </w:endnote>
  <w:endnote w:type="continuationSeparator" w:id="0">
    <w:p w:rsidR="00020096" w:rsidRDefault="00020096" w:rsidP="0085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7EE" w:rsidRDefault="00756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626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A25" w:rsidRDefault="002B10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E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4A25" w:rsidRDefault="00546E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7EE" w:rsidRDefault="00756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96" w:rsidRDefault="00020096" w:rsidP="0085271F">
      <w:r>
        <w:separator/>
      </w:r>
    </w:p>
  </w:footnote>
  <w:footnote w:type="continuationSeparator" w:id="0">
    <w:p w:rsidR="00020096" w:rsidRDefault="00020096" w:rsidP="0085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7EE" w:rsidRDefault="00756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25" w:rsidRDefault="00546E42">
    <w:pPr>
      <w:pStyle w:val="Header"/>
      <w:jc w:val="right"/>
    </w:pPr>
  </w:p>
  <w:p w:rsidR="006F4A25" w:rsidRDefault="00546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7EE" w:rsidRDefault="00756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0A0"/>
    <w:multiLevelType w:val="multilevel"/>
    <w:tmpl w:val="DCA0601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15912"/>
    <w:multiLevelType w:val="hybridMultilevel"/>
    <w:tmpl w:val="1898C5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7403"/>
    <w:multiLevelType w:val="hybridMultilevel"/>
    <w:tmpl w:val="F5C8A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5D15"/>
    <w:multiLevelType w:val="hybridMultilevel"/>
    <w:tmpl w:val="F3687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5BD3"/>
    <w:multiLevelType w:val="hybridMultilevel"/>
    <w:tmpl w:val="D2FA45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D0797"/>
    <w:multiLevelType w:val="multilevel"/>
    <w:tmpl w:val="8BCC964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26446"/>
    <w:multiLevelType w:val="hybridMultilevel"/>
    <w:tmpl w:val="00865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3AA8"/>
    <w:multiLevelType w:val="hybridMultilevel"/>
    <w:tmpl w:val="131C933C"/>
    <w:lvl w:ilvl="0" w:tplc="C7E4EBB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2486D"/>
    <w:multiLevelType w:val="hybridMultilevel"/>
    <w:tmpl w:val="8CEA8D54"/>
    <w:lvl w:ilvl="0" w:tplc="0798D2C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05C9"/>
    <w:multiLevelType w:val="hybridMultilevel"/>
    <w:tmpl w:val="29EE18B2"/>
    <w:lvl w:ilvl="0" w:tplc="0798D2C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34B52"/>
    <w:multiLevelType w:val="hybridMultilevel"/>
    <w:tmpl w:val="8BCC964E"/>
    <w:lvl w:ilvl="0" w:tplc="C7E4EBB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81ACA"/>
    <w:multiLevelType w:val="hybridMultilevel"/>
    <w:tmpl w:val="842AD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7AD8"/>
    <w:multiLevelType w:val="hybridMultilevel"/>
    <w:tmpl w:val="E17C0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54AA0"/>
    <w:multiLevelType w:val="hybridMultilevel"/>
    <w:tmpl w:val="670C9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34E84"/>
    <w:multiLevelType w:val="hybridMultilevel"/>
    <w:tmpl w:val="E0665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8029D"/>
    <w:multiLevelType w:val="hybridMultilevel"/>
    <w:tmpl w:val="DCA06012"/>
    <w:lvl w:ilvl="0" w:tplc="C7E4EBB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0"/>
  </w:num>
  <w:num w:numId="6">
    <w:abstractNumId w:val="9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14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7D"/>
    <w:rsid w:val="0001467D"/>
    <w:rsid w:val="00020096"/>
    <w:rsid w:val="002B1021"/>
    <w:rsid w:val="003661BA"/>
    <w:rsid w:val="00546E42"/>
    <w:rsid w:val="007567EE"/>
    <w:rsid w:val="00D205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83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2D"/>
    <w:rPr>
      <w:sz w:val="24"/>
      <w:szCs w:val="24"/>
      <w:lang w:val="pt-BR" w:eastAsia="en-US"/>
    </w:rPr>
  </w:style>
  <w:style w:type="paragraph" w:styleId="Heading2">
    <w:name w:val="heading 2"/>
    <w:basedOn w:val="Normal"/>
    <w:next w:val="Normal"/>
    <w:qFormat/>
    <w:rsid w:val="000E4083"/>
    <w:pPr>
      <w:keepNext/>
      <w:autoSpaceDE w:val="0"/>
      <w:autoSpaceDN w:val="0"/>
      <w:jc w:val="center"/>
      <w:outlineLvl w:val="1"/>
    </w:pPr>
    <w:rPr>
      <w:b/>
      <w:bCs/>
      <w:szCs w:val="20"/>
      <w:lang w:eastAsia="pt-BR"/>
    </w:rPr>
  </w:style>
  <w:style w:type="paragraph" w:styleId="Heading6">
    <w:name w:val="heading 6"/>
    <w:basedOn w:val="Normal"/>
    <w:next w:val="Normal"/>
    <w:qFormat/>
    <w:rsid w:val="000E4083"/>
    <w:pPr>
      <w:keepNext/>
      <w:spacing w:before="100" w:beforeAutospacing="1" w:after="120"/>
      <w:jc w:val="both"/>
      <w:outlineLvl w:val="5"/>
    </w:pPr>
    <w:rPr>
      <w:b/>
      <w:bCs/>
      <w:szCs w:val="26"/>
      <w:lang w:eastAsia="pt-BR"/>
    </w:rPr>
  </w:style>
  <w:style w:type="paragraph" w:styleId="Heading7">
    <w:name w:val="heading 7"/>
    <w:basedOn w:val="Normal"/>
    <w:next w:val="Normal"/>
    <w:qFormat/>
    <w:rsid w:val="000E4083"/>
    <w:pPr>
      <w:keepNext/>
      <w:spacing w:after="120"/>
      <w:jc w:val="right"/>
      <w:outlineLvl w:val="6"/>
    </w:pPr>
    <w:rPr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E4083"/>
    <w:pPr>
      <w:spacing w:line="360" w:lineRule="auto"/>
      <w:jc w:val="both"/>
    </w:pPr>
    <w:rPr>
      <w:rFonts w:ascii="Arial" w:hAnsi="Arial" w:cs="Arial"/>
      <w:lang w:eastAsia="pt-BR"/>
    </w:rPr>
  </w:style>
  <w:style w:type="character" w:styleId="Hyperlink">
    <w:name w:val="Hyperlink"/>
    <w:basedOn w:val="DefaultParagraphFont"/>
    <w:rsid w:val="005021F6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0456E2"/>
    <w:pPr>
      <w:ind w:left="720"/>
      <w:contextualSpacing/>
    </w:pPr>
  </w:style>
  <w:style w:type="paragraph" w:customStyle="1" w:styleId="intro">
    <w:name w:val="intro"/>
    <w:basedOn w:val="Normal"/>
    <w:rsid w:val="000456E2"/>
    <w:pPr>
      <w:spacing w:before="100" w:beforeAutospacing="1" w:after="120"/>
    </w:pPr>
    <w:rPr>
      <w:lang w:val="en-GB" w:eastAsia="en-GB"/>
    </w:rPr>
  </w:style>
  <w:style w:type="character" w:customStyle="1" w:styleId="intro1">
    <w:name w:val="intro1"/>
    <w:basedOn w:val="DefaultParagraphFont"/>
    <w:rsid w:val="000456E2"/>
  </w:style>
  <w:style w:type="paragraph" w:styleId="BalloonText">
    <w:name w:val="Balloon Text"/>
    <w:basedOn w:val="Normal"/>
    <w:link w:val="BalloonTextChar"/>
    <w:rsid w:val="00866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3D6"/>
    <w:rPr>
      <w:rFonts w:ascii="Tahoma" w:hAnsi="Tahoma" w:cs="Tahoma"/>
      <w:sz w:val="16"/>
      <w:szCs w:val="16"/>
      <w:lang w:val="pt-BR" w:eastAsia="en-US"/>
    </w:rPr>
  </w:style>
  <w:style w:type="paragraph" w:customStyle="1" w:styleId="Default">
    <w:name w:val="Default"/>
    <w:rsid w:val="007F6196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527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1F"/>
    <w:rPr>
      <w:sz w:val="24"/>
      <w:szCs w:val="24"/>
      <w:lang w:val="pt-BR" w:eastAsia="en-US"/>
    </w:rPr>
  </w:style>
  <w:style w:type="paragraph" w:styleId="Footer">
    <w:name w:val="footer"/>
    <w:basedOn w:val="Normal"/>
    <w:link w:val="FooterChar"/>
    <w:uiPriority w:val="99"/>
    <w:rsid w:val="008527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71F"/>
    <w:rPr>
      <w:sz w:val="24"/>
      <w:szCs w:val="24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an.bengtson@mfa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mailto:kbe@mfa.no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2018-03-07T13:36:00Z</dcterms:created>
  <dcterms:modified xsi:type="dcterms:W3CDTF">2018-03-07T13:37:00Z</dcterms:modified>
</cp:coreProperties>
</file>