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C5CF" w14:textId="77777777" w:rsidR="00D0438A" w:rsidRPr="00D0438A" w:rsidRDefault="00D0438A" w:rsidP="00D0438A">
      <w:pPr>
        <w:pStyle w:val="NormalWeb"/>
        <w:rPr>
          <w:rFonts w:ascii="Open Sans" w:hAnsi="Open Sans" w:cs="Open Sans"/>
          <w:color w:val="333333"/>
          <w:spacing w:val="-1"/>
          <w:lang w:val="en-US"/>
        </w:rPr>
      </w:pPr>
      <w:r w:rsidRPr="00D0438A">
        <w:rPr>
          <w:rStyle w:val="Emphasis"/>
          <w:rFonts w:ascii="inherit" w:hAnsi="inherit" w:cs="Open Sans"/>
          <w:color w:val="333333"/>
          <w:spacing w:val="-1"/>
          <w:lang w:val="en-US"/>
        </w:rPr>
        <w:t>The following list of lawyers (English/Norwegian speaking) has been prepared by the Norwegian Embassy in London the for the convenience of Norwegian Nationals who require legal advice in UK. The Embassy cannot act as a guarantor of the competence or probity of any particular lawyer on the list, nor take any responsibility in regard to the consequences of accepting legal advice or initiating legal action</w:t>
      </w:r>
    </w:p>
    <w:p w14:paraId="1F035F08"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 </w:t>
      </w:r>
    </w:p>
    <w:p w14:paraId="5F617EA9"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LAW FIRMS IN LONDON</w:t>
      </w:r>
    </w:p>
    <w:p w14:paraId="04591DC5" w14:textId="5BC679C1" w:rsidR="00D0438A" w:rsidRPr="00D0438A" w:rsidRDefault="00D0438A" w:rsidP="00F32078">
      <w:pPr>
        <w:pStyle w:val="NormalWeb"/>
        <w:rPr>
          <w:rFonts w:ascii="Open Sans" w:hAnsi="Open Sans" w:cs="Open Sans"/>
          <w:color w:val="333333"/>
          <w:spacing w:val="-1"/>
          <w:lang w:val="en-US"/>
        </w:rPr>
      </w:pPr>
      <w:r w:rsidRPr="00D0438A">
        <w:rPr>
          <w:rStyle w:val="Emphasis"/>
          <w:rFonts w:ascii="inherit" w:hAnsi="inherit" w:cs="Open Sans"/>
          <w:color w:val="333333"/>
          <w:spacing w:val="-1"/>
          <w:u w:val="single"/>
          <w:lang w:val="en-US"/>
        </w:rPr>
        <w:t>Business &amp; Commercial Law</w:t>
      </w:r>
    </w:p>
    <w:p w14:paraId="69D7D419" w14:textId="77777777" w:rsidR="00D0438A" w:rsidRPr="00D0438A" w:rsidRDefault="00D0438A" w:rsidP="00D0438A">
      <w:pPr>
        <w:pStyle w:val="NormalWeb"/>
        <w:rPr>
          <w:rFonts w:ascii="Open Sans" w:hAnsi="Open Sans" w:cs="Open Sans"/>
          <w:color w:val="333333"/>
          <w:spacing w:val="-1"/>
          <w:lang w:val="en-US"/>
        </w:rPr>
      </w:pPr>
      <w:proofErr w:type="spellStart"/>
      <w:r w:rsidRPr="00D0438A">
        <w:rPr>
          <w:rStyle w:val="Strong"/>
          <w:rFonts w:ascii="inherit" w:hAnsi="inherit" w:cs="Open Sans"/>
          <w:color w:val="333333"/>
          <w:spacing w:val="-1"/>
          <w:lang w:val="en-US"/>
        </w:rPr>
        <w:t>Advokat</w:t>
      </w:r>
      <w:proofErr w:type="spellEnd"/>
      <w:r w:rsidRPr="00D0438A">
        <w:rPr>
          <w:rStyle w:val="Strong"/>
          <w:rFonts w:ascii="inherit" w:hAnsi="inherit" w:cs="Open Sans"/>
          <w:color w:val="333333"/>
          <w:spacing w:val="-1"/>
          <w:lang w:val="en-US"/>
        </w:rPr>
        <w:t xml:space="preserve"> Jan M. Greve</w:t>
      </w:r>
    </w:p>
    <w:p w14:paraId="17F0B281"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(English, European and American corporate &amp; commercial law)</w:t>
      </w:r>
      <w:r w:rsidRPr="00D0438A">
        <w:rPr>
          <w:rFonts w:ascii="inherit" w:hAnsi="inherit" w:cs="Open Sans"/>
          <w:color w:val="333333"/>
          <w:spacing w:val="-1"/>
          <w:lang w:val="en-US"/>
        </w:rPr>
        <w:br/>
      </w:r>
      <w:r w:rsidRPr="00D0438A">
        <w:rPr>
          <w:rFonts w:ascii="Open Sans" w:hAnsi="Open Sans" w:cs="Open Sans"/>
          <w:color w:val="333333"/>
          <w:spacing w:val="-1"/>
          <w:lang w:val="en-US"/>
        </w:rPr>
        <w:t>Dorsey &amp; Whitney LLP</w:t>
      </w:r>
      <w:r w:rsidRPr="00D0438A">
        <w:rPr>
          <w:rFonts w:ascii="inherit" w:hAnsi="inherit" w:cs="Open Sans"/>
          <w:color w:val="333333"/>
          <w:spacing w:val="-1"/>
          <w:lang w:val="en-US"/>
        </w:rPr>
        <w:br/>
      </w:r>
      <w:r w:rsidRPr="00D0438A">
        <w:rPr>
          <w:rFonts w:ascii="Open Sans" w:hAnsi="Open Sans" w:cs="Open Sans"/>
          <w:color w:val="333333"/>
          <w:spacing w:val="-1"/>
          <w:lang w:val="en-US"/>
        </w:rPr>
        <w:t>Tel.:  020 7588 0800</w:t>
      </w:r>
      <w:r w:rsidRPr="00D0438A">
        <w:rPr>
          <w:rFonts w:ascii="inherit" w:hAnsi="inherit" w:cs="Open Sans"/>
          <w:color w:val="333333"/>
          <w:spacing w:val="-1"/>
          <w:lang w:val="en-US"/>
        </w:rPr>
        <w:br/>
      </w:r>
      <w:r w:rsidRPr="00D0438A">
        <w:rPr>
          <w:rFonts w:ascii="Open Sans" w:hAnsi="Open Sans" w:cs="Open Sans"/>
          <w:color w:val="333333"/>
          <w:spacing w:val="-1"/>
          <w:lang w:val="en-US"/>
        </w:rPr>
        <w:t>Mob.:  07768045479</w:t>
      </w:r>
      <w:r w:rsidRPr="00D0438A">
        <w:rPr>
          <w:rFonts w:ascii="inherit" w:hAnsi="inherit" w:cs="Open Sans"/>
          <w:color w:val="333333"/>
          <w:spacing w:val="-1"/>
          <w:lang w:val="en-US"/>
        </w:rPr>
        <w:br/>
      </w:r>
      <w:r w:rsidRPr="00D0438A">
        <w:rPr>
          <w:rFonts w:ascii="Open Sans" w:hAnsi="Open Sans" w:cs="Open Sans"/>
          <w:color w:val="333333"/>
          <w:spacing w:val="-1"/>
          <w:lang w:val="en-US"/>
        </w:rPr>
        <w:t>E-mail: </w:t>
      </w:r>
      <w:hyperlink r:id="rId4" w:history="1">
        <w:r w:rsidRPr="00D0438A">
          <w:rPr>
            <w:rStyle w:val="Hyperlink"/>
            <w:rFonts w:ascii="inherit" w:hAnsi="inherit" w:cs="Open Sans"/>
            <w:color w:val="004DE8"/>
            <w:spacing w:val="-1"/>
            <w:lang w:val="en-US"/>
          </w:rPr>
          <w:t>greve.jan@dorsey.com</w:t>
        </w:r>
      </w:hyperlink>
      <w:r w:rsidRPr="00D0438A">
        <w:rPr>
          <w:rFonts w:ascii="inherit" w:hAnsi="inherit" w:cs="Open Sans"/>
          <w:color w:val="333333"/>
          <w:spacing w:val="-1"/>
          <w:lang w:val="en-US"/>
        </w:rPr>
        <w:br/>
      </w:r>
      <w:r w:rsidRPr="00D0438A">
        <w:rPr>
          <w:rFonts w:ascii="inherit" w:hAnsi="inherit" w:cs="Open Sans"/>
          <w:color w:val="333333"/>
          <w:spacing w:val="-1"/>
          <w:lang w:val="en-US"/>
        </w:rPr>
        <w:br/>
      </w:r>
      <w:proofErr w:type="spellStart"/>
      <w:r w:rsidRPr="00D0438A">
        <w:rPr>
          <w:rStyle w:val="Strong"/>
          <w:rFonts w:ascii="inherit" w:hAnsi="inherit" w:cs="Open Sans"/>
          <w:color w:val="333333"/>
          <w:spacing w:val="-1"/>
          <w:lang w:val="en-US"/>
        </w:rPr>
        <w:t>Advokatfirma</w:t>
      </w:r>
      <w:proofErr w:type="spellEnd"/>
      <w:r w:rsidRPr="00D0438A">
        <w:rPr>
          <w:rStyle w:val="Strong"/>
          <w:rFonts w:ascii="inherit" w:hAnsi="inherit" w:cs="Open Sans"/>
          <w:color w:val="333333"/>
          <w:spacing w:val="-1"/>
          <w:lang w:val="en-US"/>
        </w:rPr>
        <w:t xml:space="preserve"> </w:t>
      </w:r>
      <w:proofErr w:type="spellStart"/>
      <w:r w:rsidRPr="00D0438A">
        <w:rPr>
          <w:rStyle w:val="Strong"/>
          <w:rFonts w:ascii="inherit" w:hAnsi="inherit" w:cs="Open Sans"/>
          <w:color w:val="333333"/>
          <w:spacing w:val="-1"/>
          <w:lang w:val="en-US"/>
        </w:rPr>
        <w:t>Thommessen</w:t>
      </w:r>
      <w:proofErr w:type="spellEnd"/>
    </w:p>
    <w:p w14:paraId="07FCB62A"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Paternoster House, 2nd floor</w:t>
      </w:r>
      <w:r w:rsidRPr="00D0438A">
        <w:rPr>
          <w:rFonts w:ascii="inherit" w:hAnsi="inherit" w:cs="Open Sans"/>
          <w:color w:val="333333"/>
          <w:spacing w:val="-1"/>
          <w:lang w:val="en-US"/>
        </w:rPr>
        <w:br/>
      </w:r>
      <w:r w:rsidRPr="00D0438A">
        <w:rPr>
          <w:rFonts w:ascii="Open Sans" w:hAnsi="Open Sans" w:cs="Open Sans"/>
          <w:color w:val="333333"/>
          <w:spacing w:val="-1"/>
          <w:lang w:val="en-US"/>
        </w:rPr>
        <w:t>65 St Paul’s Churchyard</w:t>
      </w:r>
      <w:r w:rsidRPr="00D0438A">
        <w:rPr>
          <w:rFonts w:ascii="inherit" w:hAnsi="inherit" w:cs="Open Sans"/>
          <w:color w:val="333333"/>
          <w:spacing w:val="-1"/>
          <w:lang w:val="en-US"/>
        </w:rPr>
        <w:br/>
      </w:r>
      <w:r w:rsidRPr="00D0438A">
        <w:rPr>
          <w:rFonts w:ascii="Open Sans" w:hAnsi="Open Sans" w:cs="Open Sans"/>
          <w:color w:val="333333"/>
          <w:spacing w:val="-1"/>
          <w:lang w:val="en-US"/>
        </w:rPr>
        <w:t>EC4M 8AB London</w:t>
      </w:r>
    </w:p>
    <w:p w14:paraId="04E51EB0" w14:textId="77777777" w:rsidR="00D0438A" w:rsidRDefault="00D0438A" w:rsidP="00D0438A">
      <w:pPr>
        <w:pStyle w:val="NormalWeb"/>
        <w:rPr>
          <w:rFonts w:ascii="Open Sans" w:hAnsi="Open Sans" w:cs="Open Sans"/>
          <w:color w:val="333333"/>
          <w:spacing w:val="-1"/>
        </w:rPr>
      </w:pPr>
      <w:r>
        <w:rPr>
          <w:rFonts w:ascii="inherit" w:hAnsi="inherit" w:cs="Open Sans"/>
          <w:color w:val="333333"/>
          <w:spacing w:val="-1"/>
        </w:rPr>
        <w:t>+44 207 920 3090</w:t>
      </w:r>
      <w:r>
        <w:rPr>
          <w:rFonts w:ascii="inherit" w:hAnsi="inherit" w:cs="Open Sans"/>
          <w:color w:val="333333"/>
          <w:spacing w:val="-1"/>
        </w:rPr>
        <w:br/>
        <w:t>E-mail: </w:t>
      </w:r>
      <w:hyperlink r:id="rId5" w:history="1">
        <w:r>
          <w:rPr>
            <w:rStyle w:val="Hyperlink"/>
            <w:rFonts w:ascii="inherit" w:hAnsi="inherit" w:cs="Open Sans"/>
            <w:color w:val="004DE8"/>
            <w:spacing w:val="-1"/>
          </w:rPr>
          <w:t>www.thommessen.no</w:t>
        </w:r>
      </w:hyperlink>
    </w:p>
    <w:p w14:paraId="64D6E69B" w14:textId="77777777" w:rsidR="00D0438A" w:rsidRDefault="00D0438A" w:rsidP="00D0438A">
      <w:pPr>
        <w:pStyle w:val="NormalWeb"/>
        <w:rPr>
          <w:rFonts w:ascii="Open Sans" w:hAnsi="Open Sans" w:cs="Open Sans"/>
          <w:color w:val="333333"/>
          <w:spacing w:val="-1"/>
        </w:rPr>
      </w:pPr>
      <w:r>
        <w:rPr>
          <w:rStyle w:val="Strong"/>
          <w:rFonts w:ascii="inherit" w:hAnsi="inherit" w:cs="Open Sans"/>
          <w:color w:val="333333"/>
          <w:spacing w:val="-1"/>
        </w:rPr>
        <w:t>Advokat Håkon Tranberg</w:t>
      </w:r>
    </w:p>
    <w:p w14:paraId="2359A9A4"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Norwegian solicitor working both in England and Norway</w:t>
      </w:r>
    </w:p>
    <w:p w14:paraId="41CDD08B"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Tel: +44 748 161 2919 or +47 91 63 66 33</w:t>
      </w:r>
      <w:r w:rsidRPr="00D0438A">
        <w:rPr>
          <w:rFonts w:ascii="inherit" w:hAnsi="inherit" w:cs="Open Sans"/>
          <w:color w:val="333333"/>
          <w:spacing w:val="-1"/>
          <w:lang w:val="en-US"/>
        </w:rPr>
        <w:br/>
      </w:r>
      <w:r w:rsidRPr="00D0438A">
        <w:rPr>
          <w:rFonts w:ascii="Open Sans" w:hAnsi="Open Sans" w:cs="Open Sans"/>
          <w:color w:val="333333"/>
          <w:spacing w:val="-1"/>
          <w:lang w:val="en-US"/>
        </w:rPr>
        <w:t>E-mail: </w:t>
      </w:r>
      <w:hyperlink r:id="rId6" w:history="1">
        <w:r w:rsidRPr="00D0438A">
          <w:rPr>
            <w:rStyle w:val="Hyperlink"/>
            <w:rFonts w:ascii="inherit" w:hAnsi="inherit" w:cs="Open Sans"/>
            <w:color w:val="004DE8"/>
            <w:spacing w:val="-1"/>
            <w:lang w:val="en-US"/>
          </w:rPr>
          <w:t>ht@advokattranberg.no</w:t>
        </w:r>
      </w:hyperlink>
    </w:p>
    <w:p w14:paraId="0FC647C8"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 xml:space="preserve">(Corporate agreements, contract law, </w:t>
      </w:r>
      <w:proofErr w:type="spellStart"/>
      <w:r w:rsidRPr="00D0438A">
        <w:rPr>
          <w:rFonts w:ascii="Open Sans" w:hAnsi="Open Sans" w:cs="Open Sans"/>
          <w:color w:val="333333"/>
          <w:spacing w:val="-1"/>
          <w:lang w:val="en-US"/>
        </w:rPr>
        <w:t>labour</w:t>
      </w:r>
      <w:proofErr w:type="spellEnd"/>
      <w:r w:rsidRPr="00D0438A">
        <w:rPr>
          <w:rFonts w:ascii="Open Sans" w:hAnsi="Open Sans" w:cs="Open Sans"/>
          <w:color w:val="333333"/>
          <w:spacing w:val="-1"/>
          <w:lang w:val="en-US"/>
        </w:rPr>
        <w:t xml:space="preserve"> law, rental law)</w:t>
      </w:r>
    </w:p>
    <w:p w14:paraId="44BC6A9E"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Wikborg Rein &amp; Co</w:t>
      </w:r>
      <w:r w:rsidRPr="00D0438A">
        <w:rPr>
          <w:rFonts w:ascii="inherit" w:hAnsi="inherit" w:cs="Open Sans"/>
          <w:color w:val="333333"/>
          <w:spacing w:val="-1"/>
          <w:lang w:val="en-US"/>
        </w:rPr>
        <w:br/>
      </w:r>
      <w:r w:rsidRPr="00D0438A">
        <w:rPr>
          <w:rFonts w:ascii="Open Sans" w:hAnsi="Open Sans" w:cs="Open Sans"/>
          <w:color w:val="333333"/>
          <w:spacing w:val="-1"/>
          <w:lang w:val="en-US"/>
        </w:rPr>
        <w:t>Cheapside House</w:t>
      </w:r>
      <w:r w:rsidRPr="00D0438A">
        <w:rPr>
          <w:rFonts w:ascii="inherit" w:hAnsi="inherit" w:cs="Open Sans"/>
          <w:color w:val="333333"/>
          <w:spacing w:val="-1"/>
          <w:lang w:val="en-US"/>
        </w:rPr>
        <w:br/>
      </w:r>
      <w:r w:rsidRPr="00D0438A">
        <w:rPr>
          <w:rFonts w:ascii="Open Sans" w:hAnsi="Open Sans" w:cs="Open Sans"/>
          <w:color w:val="333333"/>
          <w:spacing w:val="-1"/>
          <w:lang w:val="en-US"/>
        </w:rPr>
        <w:t>138 Cheapside</w:t>
      </w:r>
      <w:r w:rsidRPr="00D0438A">
        <w:rPr>
          <w:rFonts w:ascii="inherit" w:hAnsi="inherit" w:cs="Open Sans"/>
          <w:color w:val="333333"/>
          <w:spacing w:val="-1"/>
          <w:lang w:val="en-US"/>
        </w:rPr>
        <w:br/>
      </w:r>
      <w:r w:rsidRPr="00D0438A">
        <w:rPr>
          <w:rFonts w:ascii="Open Sans" w:hAnsi="Open Sans" w:cs="Open Sans"/>
          <w:color w:val="333333"/>
          <w:spacing w:val="-1"/>
          <w:lang w:val="en-US"/>
        </w:rPr>
        <w:t>EC2V 6HS</w:t>
      </w:r>
      <w:r w:rsidRPr="00D0438A">
        <w:rPr>
          <w:rFonts w:ascii="inherit" w:hAnsi="inherit" w:cs="Open Sans"/>
          <w:color w:val="333333"/>
          <w:spacing w:val="-1"/>
          <w:lang w:val="en-US"/>
        </w:rPr>
        <w:br/>
      </w:r>
      <w:r w:rsidRPr="00D0438A">
        <w:rPr>
          <w:rFonts w:ascii="Open Sans" w:hAnsi="Open Sans" w:cs="Open Sans"/>
          <w:color w:val="333333"/>
          <w:spacing w:val="-1"/>
          <w:lang w:val="en-US"/>
        </w:rPr>
        <w:t>Tel.:  020 7367 0300 </w:t>
      </w:r>
    </w:p>
    <w:p w14:paraId="0B531AA0" w14:textId="77777777" w:rsidR="00D0438A" w:rsidRDefault="00D0438A" w:rsidP="00D0438A">
      <w:pPr>
        <w:pStyle w:val="NormalWeb"/>
      </w:pPr>
      <w:hyperlink r:id="rId7" w:history="1">
        <w:r w:rsidRPr="00D0438A">
          <w:rPr>
            <w:rStyle w:val="Hyperlink"/>
            <w:rFonts w:ascii="inherit" w:hAnsi="inherit" w:cs="Open Sans"/>
            <w:color w:val="004DE8"/>
            <w:spacing w:val="-1"/>
            <w:lang w:val="en-US"/>
          </w:rPr>
          <w:t>https://www.wr.no/en/offices/london/</w:t>
        </w:r>
      </w:hyperlink>
      <w:r w:rsidRPr="00D0438A">
        <w:rPr>
          <w:rFonts w:ascii="Open Sans" w:hAnsi="Open Sans" w:cs="Open Sans"/>
          <w:color w:val="333333"/>
          <w:spacing w:val="-1"/>
          <w:lang w:val="en-US"/>
        </w:rPr>
        <w:t>          </w:t>
      </w:r>
      <w:r w:rsidRPr="00D0438A">
        <w:rPr>
          <w:rFonts w:ascii="inherit" w:hAnsi="inherit" w:cs="Open Sans"/>
          <w:color w:val="333333"/>
          <w:spacing w:val="-1"/>
          <w:lang w:val="en-US"/>
        </w:rPr>
        <w:br/>
      </w:r>
      <w:hyperlink r:id="rId8" w:history="1">
        <w:r w:rsidRPr="00D0438A">
          <w:rPr>
            <w:rStyle w:val="Hyperlink"/>
            <w:rFonts w:ascii="inherit" w:hAnsi="inherit" w:cs="Open Sans"/>
            <w:color w:val="004DE8"/>
            <w:spacing w:val="-1"/>
            <w:lang w:val="en-US"/>
          </w:rPr>
          <w:t>london@wr.no</w:t>
        </w:r>
      </w:hyperlink>
    </w:p>
    <w:p w14:paraId="348434E2" w14:textId="6826319B" w:rsidR="00F32078" w:rsidRDefault="00F32078" w:rsidP="00F32078">
      <w:pPr>
        <w:pStyle w:val="NormalWeb"/>
        <w:rPr>
          <w:rStyle w:val="Emphasis"/>
          <w:rFonts w:ascii="inherit" w:hAnsi="inherit" w:cs="Open Sans"/>
          <w:color w:val="333333"/>
          <w:spacing w:val="-1"/>
          <w:u w:val="single"/>
          <w:lang w:val="en-US"/>
        </w:rPr>
      </w:pPr>
      <w:r>
        <w:rPr>
          <w:rStyle w:val="Emphasis"/>
          <w:rFonts w:ascii="inherit" w:hAnsi="inherit" w:cs="Open Sans"/>
          <w:color w:val="333333"/>
          <w:spacing w:val="-1"/>
          <w:u w:val="single"/>
          <w:lang w:val="en-US"/>
        </w:rPr>
        <w:lastRenderedPageBreak/>
        <w:t>Various</w:t>
      </w:r>
    </w:p>
    <w:p w14:paraId="7182F310" w14:textId="6202AD3A" w:rsidR="00F32078" w:rsidRPr="00D0438A" w:rsidRDefault="00F32078" w:rsidP="00F32078">
      <w:pPr>
        <w:pStyle w:val="NormalWeb"/>
        <w:rPr>
          <w:rFonts w:ascii="Open Sans" w:hAnsi="Open Sans" w:cs="Open Sans"/>
          <w:color w:val="333333"/>
          <w:spacing w:val="-1"/>
          <w:lang w:val="en-US"/>
        </w:rPr>
      </w:pPr>
      <w:r>
        <w:rPr>
          <w:rStyle w:val="Strong"/>
          <w:rFonts w:ascii="inherit" w:hAnsi="inherit" w:cs="Open Sans"/>
          <w:color w:val="333333"/>
          <w:spacing w:val="-1"/>
          <w:lang w:val="en-US"/>
        </w:rPr>
        <w:t>Stone King LLP</w:t>
      </w:r>
    </w:p>
    <w:p w14:paraId="762CECC5" w14:textId="140936EC" w:rsidR="00F32078" w:rsidRPr="00D0438A" w:rsidRDefault="00F32078" w:rsidP="00F32078">
      <w:pPr>
        <w:pStyle w:val="NormalWeb"/>
        <w:rPr>
          <w:rFonts w:ascii="Open Sans" w:hAnsi="Open Sans" w:cs="Open Sans"/>
          <w:color w:val="333333"/>
          <w:spacing w:val="-1"/>
          <w:lang w:val="en-US"/>
        </w:rPr>
      </w:pPr>
      <w:r w:rsidRPr="00F32078">
        <w:rPr>
          <w:rFonts w:ascii="Open Sans" w:hAnsi="Open Sans" w:cs="Open Sans"/>
          <w:color w:val="333333"/>
          <w:spacing w:val="-1"/>
          <w:lang w:val="en-US"/>
        </w:rPr>
        <w:t>Upper Borough Court</w:t>
      </w:r>
      <w:r>
        <w:rPr>
          <w:rFonts w:ascii="Open Sans" w:hAnsi="Open Sans" w:cs="Open Sans"/>
          <w:color w:val="333333"/>
          <w:spacing w:val="-1"/>
          <w:lang w:val="en-US"/>
        </w:rPr>
        <w:br/>
      </w:r>
      <w:r w:rsidRPr="00F32078">
        <w:rPr>
          <w:rFonts w:ascii="Open Sans" w:hAnsi="Open Sans" w:cs="Open Sans"/>
          <w:color w:val="333333"/>
          <w:spacing w:val="-1"/>
          <w:lang w:val="en-US"/>
        </w:rPr>
        <w:t>3 Upper Borough Walls</w:t>
      </w:r>
      <w:r>
        <w:rPr>
          <w:rFonts w:ascii="Open Sans" w:hAnsi="Open Sans" w:cs="Open Sans"/>
          <w:color w:val="333333"/>
          <w:spacing w:val="-1"/>
          <w:lang w:val="en-US"/>
        </w:rPr>
        <w:br/>
      </w:r>
      <w:r w:rsidRPr="00F32078">
        <w:rPr>
          <w:rFonts w:ascii="Open Sans" w:hAnsi="Open Sans" w:cs="Open Sans"/>
          <w:color w:val="333333"/>
          <w:spacing w:val="-1"/>
          <w:lang w:val="en-US"/>
        </w:rPr>
        <w:t>Bath</w:t>
      </w:r>
      <w:r>
        <w:rPr>
          <w:rFonts w:ascii="Open Sans" w:hAnsi="Open Sans" w:cs="Open Sans"/>
          <w:color w:val="333333"/>
          <w:spacing w:val="-1"/>
          <w:lang w:val="en-US"/>
        </w:rPr>
        <w:br/>
      </w:r>
      <w:r w:rsidRPr="00F32078">
        <w:rPr>
          <w:rFonts w:ascii="Open Sans" w:hAnsi="Open Sans" w:cs="Open Sans"/>
          <w:color w:val="333333"/>
          <w:spacing w:val="-1"/>
          <w:lang w:val="en-US"/>
        </w:rPr>
        <w:t>BA1 1RG</w:t>
      </w:r>
    </w:p>
    <w:p w14:paraId="0E311CD5" w14:textId="287761C4" w:rsidR="00D0438A" w:rsidRPr="00D0438A" w:rsidRDefault="00F32078" w:rsidP="00F32078">
      <w:pPr>
        <w:pStyle w:val="NormalWeb"/>
        <w:rPr>
          <w:rFonts w:ascii="Open Sans" w:hAnsi="Open Sans" w:cs="Open Sans"/>
          <w:color w:val="333333"/>
          <w:spacing w:val="-1"/>
          <w:lang w:val="en-US"/>
        </w:rPr>
      </w:pPr>
      <w:hyperlink r:id="rId9" w:history="1">
        <w:r w:rsidRPr="00815D96">
          <w:rPr>
            <w:rStyle w:val="Hyperlink"/>
            <w:rFonts w:ascii="Open Sans" w:hAnsi="Open Sans" w:cs="Open Sans"/>
            <w:spacing w:val="-1"/>
          </w:rPr>
          <w:t>International@stoneking.co.uk</w:t>
        </w:r>
      </w:hyperlink>
      <w:r>
        <w:rPr>
          <w:rFonts w:ascii="Open Sans" w:hAnsi="Open Sans" w:cs="Open Sans"/>
          <w:color w:val="333333"/>
          <w:spacing w:val="-1"/>
          <w:lang w:val="en-US"/>
        </w:rPr>
        <w:br/>
      </w:r>
      <w:hyperlink r:id="rId10" w:history="1">
        <w:r w:rsidRPr="00F32078">
          <w:rPr>
            <w:rStyle w:val="Hyperlink"/>
            <w:rFonts w:ascii="Open Sans" w:hAnsi="Open Sans" w:cs="Open Sans"/>
            <w:spacing w:val="-1"/>
          </w:rPr>
          <w:t>https://www.stoneking.co.uk/international-services</w:t>
        </w:r>
      </w:hyperlink>
      <w:r>
        <w:rPr>
          <w:rFonts w:ascii="Open Sans" w:hAnsi="Open Sans" w:cs="Open Sans"/>
          <w:color w:val="333333"/>
          <w:spacing w:val="-1"/>
          <w:lang w:val="en-US"/>
        </w:rPr>
        <w:br/>
      </w:r>
    </w:p>
    <w:p w14:paraId="0D2BCD68"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English solicitors cooperating with law firm in Norway:</w:t>
      </w:r>
    </w:p>
    <w:p w14:paraId="6473C0D5"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Mackrell Turner Garrett</w:t>
      </w:r>
    </w:p>
    <w:p w14:paraId="47B9921B"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Inigo Place, 31 Bedford Street</w:t>
      </w:r>
      <w:r w:rsidRPr="00D0438A">
        <w:rPr>
          <w:rFonts w:ascii="inherit" w:hAnsi="inherit" w:cs="Open Sans"/>
          <w:color w:val="333333"/>
          <w:spacing w:val="-1"/>
          <w:lang w:val="en-US"/>
        </w:rPr>
        <w:br/>
      </w:r>
      <w:r w:rsidRPr="00D0438A">
        <w:rPr>
          <w:rFonts w:ascii="Open Sans" w:hAnsi="Open Sans" w:cs="Open Sans"/>
          <w:color w:val="333333"/>
          <w:spacing w:val="-1"/>
          <w:lang w:val="en-US"/>
        </w:rPr>
        <w:t>Strand</w:t>
      </w:r>
      <w:r w:rsidRPr="00D0438A">
        <w:rPr>
          <w:rFonts w:ascii="inherit" w:hAnsi="inherit" w:cs="Open Sans"/>
          <w:color w:val="333333"/>
          <w:spacing w:val="-1"/>
          <w:lang w:val="en-US"/>
        </w:rPr>
        <w:br/>
      </w:r>
      <w:r w:rsidRPr="00D0438A">
        <w:rPr>
          <w:rFonts w:ascii="Open Sans" w:hAnsi="Open Sans" w:cs="Open Sans"/>
          <w:color w:val="333333"/>
          <w:spacing w:val="-1"/>
          <w:lang w:val="en-US"/>
        </w:rPr>
        <w:t>London WC2E 9EY</w:t>
      </w:r>
    </w:p>
    <w:p w14:paraId="3526F0C6"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Tel.:  020 7240 9457</w:t>
      </w:r>
      <w:r w:rsidRPr="00D0438A">
        <w:rPr>
          <w:rFonts w:ascii="inherit" w:hAnsi="inherit" w:cs="Open Sans"/>
          <w:color w:val="333333"/>
          <w:spacing w:val="-1"/>
          <w:lang w:val="en-US"/>
        </w:rPr>
        <w:br/>
      </w:r>
      <w:hyperlink r:id="rId11" w:history="1">
        <w:r w:rsidRPr="00D0438A">
          <w:rPr>
            <w:rStyle w:val="Hyperlink"/>
            <w:rFonts w:ascii="inherit" w:hAnsi="inherit" w:cs="Open Sans"/>
            <w:color w:val="004DE8"/>
            <w:spacing w:val="-1"/>
            <w:lang w:val="en-US"/>
          </w:rPr>
          <w:t>www.mackrell.com</w:t>
        </w:r>
      </w:hyperlink>
    </w:p>
    <w:p w14:paraId="31EFA30A" w14:textId="77777777" w:rsidR="00D0438A" w:rsidRPr="00D0438A" w:rsidRDefault="00D0438A" w:rsidP="00D0438A">
      <w:pPr>
        <w:pStyle w:val="NormalWeb"/>
        <w:rPr>
          <w:rFonts w:ascii="Open Sans" w:hAnsi="Open Sans" w:cs="Open Sans"/>
          <w:color w:val="333333"/>
          <w:spacing w:val="-1"/>
          <w:lang w:val="en-US"/>
        </w:rPr>
      </w:pPr>
      <w:r w:rsidRPr="00D0438A">
        <w:rPr>
          <w:rStyle w:val="Emphasis"/>
          <w:rFonts w:ascii="inherit" w:hAnsi="inherit" w:cs="Open Sans"/>
          <w:color w:val="333333"/>
          <w:spacing w:val="-1"/>
          <w:u w:val="single"/>
          <w:lang w:val="en-US"/>
        </w:rPr>
        <w:t>Family Law</w:t>
      </w:r>
    </w:p>
    <w:p w14:paraId="514E7892"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International Family Law Group LLP</w:t>
      </w:r>
      <w:r w:rsidRPr="00D0438A">
        <w:rPr>
          <w:rFonts w:ascii="inherit" w:hAnsi="inherit" w:cs="Open Sans"/>
          <w:b/>
          <w:bCs/>
          <w:color w:val="333333"/>
          <w:spacing w:val="-1"/>
          <w:lang w:val="en-US"/>
        </w:rPr>
        <w:br/>
      </w:r>
      <w:r w:rsidRPr="00D0438A">
        <w:rPr>
          <w:rFonts w:ascii="Open Sans" w:hAnsi="Open Sans" w:cs="Open Sans"/>
          <w:color w:val="333333"/>
          <w:spacing w:val="-1"/>
          <w:lang w:val="en-US"/>
        </w:rPr>
        <w:t>Hudson House</w:t>
      </w:r>
      <w:r w:rsidRPr="00D0438A">
        <w:rPr>
          <w:rFonts w:ascii="inherit" w:hAnsi="inherit" w:cs="Open Sans"/>
          <w:color w:val="333333"/>
          <w:spacing w:val="-1"/>
          <w:lang w:val="en-US"/>
        </w:rPr>
        <w:br/>
      </w:r>
      <w:r w:rsidRPr="00D0438A">
        <w:rPr>
          <w:rFonts w:ascii="Open Sans" w:hAnsi="Open Sans" w:cs="Open Sans"/>
          <w:color w:val="333333"/>
          <w:spacing w:val="-1"/>
          <w:lang w:val="en-US"/>
        </w:rPr>
        <w:t>8 Tavistock Street</w:t>
      </w:r>
      <w:r w:rsidRPr="00D0438A">
        <w:rPr>
          <w:rFonts w:ascii="inherit" w:hAnsi="inherit" w:cs="Open Sans"/>
          <w:color w:val="333333"/>
          <w:spacing w:val="-1"/>
          <w:lang w:val="en-US"/>
        </w:rPr>
        <w:br/>
      </w:r>
      <w:r w:rsidRPr="00D0438A">
        <w:rPr>
          <w:rFonts w:ascii="Open Sans" w:hAnsi="Open Sans" w:cs="Open Sans"/>
          <w:color w:val="333333"/>
          <w:spacing w:val="-1"/>
          <w:lang w:val="en-US"/>
        </w:rPr>
        <w:t>Covent Garden</w:t>
      </w:r>
      <w:r w:rsidRPr="00D0438A">
        <w:rPr>
          <w:rFonts w:ascii="inherit" w:hAnsi="inherit" w:cs="Open Sans"/>
          <w:color w:val="333333"/>
          <w:spacing w:val="-1"/>
          <w:lang w:val="en-US"/>
        </w:rPr>
        <w:br/>
      </w:r>
      <w:r w:rsidRPr="00D0438A">
        <w:rPr>
          <w:rFonts w:ascii="Open Sans" w:hAnsi="Open Sans" w:cs="Open Sans"/>
          <w:color w:val="333333"/>
          <w:spacing w:val="-1"/>
          <w:lang w:val="en-US"/>
        </w:rPr>
        <w:t>London</w:t>
      </w:r>
      <w:r w:rsidRPr="00D0438A">
        <w:rPr>
          <w:rFonts w:ascii="inherit" w:hAnsi="inherit" w:cs="Open Sans"/>
          <w:color w:val="333333"/>
          <w:spacing w:val="-1"/>
          <w:lang w:val="en-US"/>
        </w:rPr>
        <w:br/>
        <w:t>WC2E 7PP</w:t>
      </w:r>
    </w:p>
    <w:p w14:paraId="4A744CE2"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Helen Blackburn – partner (specializes in family law and has particular expertise in child abduction law and children cases with an international dimension) </w:t>
      </w:r>
      <w:hyperlink r:id="rId12" w:history="1">
        <w:r w:rsidRPr="00D0438A">
          <w:rPr>
            <w:rStyle w:val="Hyperlink"/>
            <w:rFonts w:ascii="inherit" w:hAnsi="inherit" w:cs="Open Sans"/>
            <w:color w:val="004DE8"/>
            <w:spacing w:val="-1"/>
            <w:lang w:val="en-US"/>
          </w:rPr>
          <w:t>helen.blackburn@iflg.uk.com</w:t>
        </w:r>
      </w:hyperlink>
    </w:p>
    <w:p w14:paraId="6AB65DC1"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 </w:t>
      </w:r>
    </w:p>
    <w:p w14:paraId="7137A547"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0203 178 5668</w:t>
      </w:r>
    </w:p>
    <w:p w14:paraId="7ECC91C5" w14:textId="77777777" w:rsidR="00D0438A" w:rsidRPr="00D0438A" w:rsidRDefault="00D0438A" w:rsidP="00D0438A">
      <w:pPr>
        <w:pStyle w:val="NormalWeb"/>
        <w:rPr>
          <w:rFonts w:ascii="Open Sans" w:hAnsi="Open Sans" w:cs="Open Sans"/>
          <w:color w:val="333333"/>
          <w:spacing w:val="-1"/>
          <w:lang w:val="en-US"/>
        </w:rPr>
      </w:pPr>
      <w:hyperlink r:id="rId13" w:history="1">
        <w:r w:rsidRPr="00D0438A">
          <w:rPr>
            <w:rStyle w:val="Hyperlink"/>
            <w:rFonts w:ascii="inherit" w:hAnsi="inherit" w:cs="Open Sans"/>
            <w:color w:val="004DE8"/>
            <w:spacing w:val="-1"/>
            <w:lang w:val="en-US"/>
          </w:rPr>
          <w:t>www.iflg.uk.com</w:t>
        </w:r>
      </w:hyperlink>
    </w:p>
    <w:p w14:paraId="090131E0" w14:textId="77777777" w:rsidR="00D0438A" w:rsidRPr="00D0438A" w:rsidRDefault="00D0438A" w:rsidP="00D0438A">
      <w:pPr>
        <w:pStyle w:val="NormalWeb"/>
        <w:rPr>
          <w:rFonts w:ascii="Open Sans" w:hAnsi="Open Sans" w:cs="Open Sans"/>
          <w:color w:val="333333"/>
          <w:spacing w:val="-1"/>
          <w:lang w:val="en-US"/>
        </w:rPr>
      </w:pPr>
      <w:r w:rsidRPr="00D0438A">
        <w:rPr>
          <w:rStyle w:val="Emphasis"/>
          <w:rFonts w:ascii="inherit" w:hAnsi="inherit" w:cs="Open Sans"/>
          <w:color w:val="333333"/>
          <w:spacing w:val="-1"/>
          <w:lang w:val="en-US"/>
        </w:rPr>
        <w:t>Family Law/Probate and Inheritance Law – international cases.</w:t>
      </w:r>
    </w:p>
    <w:p w14:paraId="0DE302DE"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 </w:t>
      </w:r>
    </w:p>
    <w:p w14:paraId="58F1C3BB" w14:textId="77777777" w:rsidR="00D0438A" w:rsidRDefault="00D0438A" w:rsidP="00D0438A">
      <w:pPr>
        <w:pStyle w:val="NormalWeb"/>
        <w:rPr>
          <w:rFonts w:ascii="Open Sans" w:hAnsi="Open Sans" w:cs="Open Sans"/>
          <w:color w:val="333333"/>
          <w:spacing w:val="-1"/>
        </w:rPr>
      </w:pPr>
      <w:proofErr w:type="spellStart"/>
      <w:r>
        <w:rPr>
          <w:rStyle w:val="Strong"/>
          <w:rFonts w:ascii="inherit" w:hAnsi="inherit" w:cs="Open Sans"/>
          <w:color w:val="333333"/>
          <w:spacing w:val="-1"/>
        </w:rPr>
        <w:lastRenderedPageBreak/>
        <w:t>Sicilie</w:t>
      </w:r>
      <w:proofErr w:type="spellEnd"/>
      <w:r>
        <w:rPr>
          <w:rStyle w:val="Strong"/>
          <w:rFonts w:ascii="inherit" w:hAnsi="inherit" w:cs="Open Sans"/>
          <w:color w:val="333333"/>
          <w:spacing w:val="-1"/>
        </w:rPr>
        <w:t xml:space="preserve"> </w:t>
      </w:r>
      <w:proofErr w:type="spellStart"/>
      <w:r>
        <w:rPr>
          <w:rStyle w:val="Strong"/>
          <w:rFonts w:ascii="inherit" w:hAnsi="inherit" w:cs="Open Sans"/>
          <w:color w:val="333333"/>
          <w:spacing w:val="-1"/>
        </w:rPr>
        <w:t>Tveøy</w:t>
      </w:r>
      <w:proofErr w:type="spellEnd"/>
    </w:p>
    <w:p w14:paraId="4DEEC8E8" w14:textId="77777777" w:rsidR="00D0438A" w:rsidRDefault="00D0438A" w:rsidP="00D0438A">
      <w:pPr>
        <w:pStyle w:val="NormalWeb"/>
        <w:rPr>
          <w:rFonts w:ascii="Open Sans" w:hAnsi="Open Sans" w:cs="Open Sans"/>
          <w:color w:val="333333"/>
          <w:spacing w:val="-1"/>
        </w:rPr>
      </w:pPr>
      <w:r>
        <w:rPr>
          <w:rFonts w:ascii="Open Sans" w:hAnsi="Open Sans" w:cs="Open Sans"/>
          <w:color w:val="333333"/>
          <w:spacing w:val="-1"/>
        </w:rPr>
        <w:t>Partner HJORT</w:t>
      </w:r>
      <w:r>
        <w:rPr>
          <w:rFonts w:ascii="inherit" w:hAnsi="inherit" w:cs="Open Sans"/>
          <w:color w:val="333333"/>
          <w:spacing w:val="-1"/>
        </w:rPr>
        <w:br/>
      </w:r>
      <w:proofErr w:type="spellStart"/>
      <w:r>
        <w:rPr>
          <w:rFonts w:ascii="inherit" w:hAnsi="inherit" w:cs="Open Sans"/>
          <w:color w:val="333333"/>
          <w:spacing w:val="-1"/>
        </w:rPr>
        <w:t>Address</w:t>
      </w:r>
      <w:proofErr w:type="spellEnd"/>
      <w:r>
        <w:rPr>
          <w:rFonts w:ascii="inherit" w:hAnsi="inherit" w:cs="Open Sans"/>
          <w:color w:val="333333"/>
          <w:spacing w:val="-1"/>
        </w:rPr>
        <w:t>:</w:t>
      </w:r>
      <w:r>
        <w:rPr>
          <w:rFonts w:ascii="inherit" w:hAnsi="inherit" w:cs="Open Sans"/>
          <w:color w:val="333333"/>
          <w:spacing w:val="-1"/>
        </w:rPr>
        <w:br/>
      </w:r>
      <w:r>
        <w:rPr>
          <w:rFonts w:ascii="Open Sans" w:hAnsi="Open Sans" w:cs="Open Sans"/>
          <w:color w:val="333333"/>
          <w:spacing w:val="-1"/>
        </w:rPr>
        <w:t>Akersgata 51, 0180 Oslo</w:t>
      </w:r>
    </w:p>
    <w:p w14:paraId="5C9E3C4E"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Postal address:</w:t>
      </w:r>
      <w:r w:rsidRPr="00D0438A">
        <w:rPr>
          <w:rFonts w:ascii="inherit" w:hAnsi="inherit" w:cs="Open Sans"/>
          <w:color w:val="333333"/>
          <w:spacing w:val="-1"/>
          <w:lang w:val="en-US"/>
        </w:rPr>
        <w:br/>
        <w:t>P.O. Box 471, 0105 Oslo</w:t>
      </w:r>
    </w:p>
    <w:p w14:paraId="3D7C55E0" w14:textId="77777777" w:rsidR="00D0438A" w:rsidRPr="00D0438A" w:rsidRDefault="00D0438A" w:rsidP="00D0438A">
      <w:pPr>
        <w:pStyle w:val="NormalWeb"/>
        <w:rPr>
          <w:rFonts w:ascii="Open Sans" w:hAnsi="Open Sans" w:cs="Open Sans"/>
          <w:color w:val="333333"/>
          <w:spacing w:val="-1"/>
          <w:lang w:val="en-US"/>
        </w:rPr>
      </w:pPr>
      <w:hyperlink r:id="rId14" w:history="1">
        <w:r w:rsidRPr="00D0438A">
          <w:rPr>
            <w:rStyle w:val="Hyperlink"/>
            <w:rFonts w:ascii="inherit" w:hAnsi="inherit" w:cs="Open Sans"/>
            <w:color w:val="004DE8"/>
            <w:spacing w:val="-1"/>
            <w:lang w:val="en-US"/>
          </w:rPr>
          <w:t>https://www.hjort.no/en/menneskene/sicilie-tveoy/</w:t>
        </w:r>
      </w:hyperlink>
    </w:p>
    <w:p w14:paraId="65F74E89"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Sicilie Tveøy is a partner in Hjort’s Family, Probate and Inheritance Law department. Tveøy also assists clients within these practice areas in international cases.</w:t>
      </w:r>
    </w:p>
    <w:p w14:paraId="5B8CC7A4"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Tveøy handles marriage agreements, cohabitation agreements, wills, inheritance agreements, transfer of succession and economic settlements relating to both termination of cohabitation and death.Tveøy is the publicly appointed trustee for decedent estates by the Oslo County Court</w:t>
      </w:r>
    </w:p>
    <w:p w14:paraId="42D3D1AB"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Telephone: +47 22 47 18 00</w:t>
      </w:r>
      <w:r w:rsidRPr="00D0438A">
        <w:rPr>
          <w:rFonts w:ascii="inherit" w:hAnsi="inherit" w:cs="Open Sans"/>
          <w:color w:val="333333"/>
          <w:spacing w:val="-1"/>
          <w:lang w:val="en-US"/>
        </w:rPr>
        <w:br/>
      </w:r>
      <w:r w:rsidRPr="00D0438A">
        <w:rPr>
          <w:rFonts w:ascii="Open Sans" w:hAnsi="Open Sans" w:cs="Open Sans"/>
          <w:color w:val="333333"/>
          <w:spacing w:val="-1"/>
          <w:lang w:val="en-US"/>
        </w:rPr>
        <w:t>Fax: +47 22 47 18 18</w:t>
      </w:r>
      <w:r w:rsidRPr="00D0438A">
        <w:rPr>
          <w:rFonts w:ascii="inherit" w:hAnsi="inherit" w:cs="Open Sans"/>
          <w:color w:val="333333"/>
          <w:spacing w:val="-1"/>
          <w:lang w:val="en-US"/>
        </w:rPr>
        <w:br/>
      </w:r>
      <w:r w:rsidRPr="00D0438A">
        <w:rPr>
          <w:rFonts w:ascii="Open Sans" w:hAnsi="Open Sans" w:cs="Open Sans"/>
          <w:color w:val="333333"/>
          <w:spacing w:val="-1"/>
          <w:lang w:val="en-US"/>
        </w:rPr>
        <w:t>Email: </w:t>
      </w:r>
      <w:hyperlink r:id="rId15" w:history="1">
        <w:r w:rsidRPr="00D0438A">
          <w:rPr>
            <w:rStyle w:val="Hyperlink"/>
            <w:rFonts w:ascii="inherit" w:hAnsi="inherit" w:cs="Open Sans"/>
            <w:color w:val="004DE8"/>
            <w:spacing w:val="-1"/>
            <w:lang w:val="en-US"/>
          </w:rPr>
          <w:t>sitve@hjort.no</w:t>
        </w:r>
      </w:hyperlink>
    </w:p>
    <w:p w14:paraId="531F66F6"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Womble Bond Dickinson</w:t>
      </w:r>
      <w:r w:rsidRPr="00D0438A">
        <w:rPr>
          <w:rFonts w:ascii="inherit" w:hAnsi="inherit" w:cs="Open Sans"/>
          <w:b/>
          <w:bCs/>
          <w:color w:val="333333"/>
          <w:spacing w:val="-1"/>
          <w:lang w:val="en-US"/>
        </w:rPr>
        <w:br/>
      </w:r>
      <w:r w:rsidRPr="00D0438A">
        <w:rPr>
          <w:rFonts w:ascii="Open Sans" w:hAnsi="Open Sans" w:cs="Open Sans"/>
          <w:color w:val="333333"/>
          <w:spacing w:val="-1"/>
          <w:lang w:val="en-US"/>
        </w:rPr>
        <w:t>Website: </w:t>
      </w:r>
      <w:hyperlink r:id="rId16" w:history="1">
        <w:r w:rsidRPr="00D0438A">
          <w:rPr>
            <w:rStyle w:val="Hyperlink"/>
            <w:rFonts w:ascii="inherit" w:hAnsi="inherit" w:cs="Open Sans"/>
            <w:color w:val="004DE8"/>
            <w:spacing w:val="-1"/>
            <w:lang w:val="en-US"/>
          </w:rPr>
          <w:t>https://www.womblebonddickinsonwealth.com/</w:t>
        </w:r>
      </w:hyperlink>
      <w:r w:rsidRPr="00D0438A">
        <w:rPr>
          <w:rFonts w:ascii="inherit" w:hAnsi="inherit" w:cs="Open Sans"/>
          <w:color w:val="333333"/>
          <w:spacing w:val="-1"/>
          <w:lang w:val="en-US"/>
        </w:rPr>
        <w:br/>
      </w:r>
      <w:r w:rsidRPr="00D0438A">
        <w:rPr>
          <w:rStyle w:val="Strong"/>
          <w:rFonts w:ascii="inherit" w:hAnsi="inherit" w:cs="Open Sans"/>
          <w:color w:val="333333"/>
          <w:spacing w:val="-1"/>
          <w:lang w:val="en-US"/>
        </w:rPr>
        <w:t>(</w:t>
      </w:r>
      <w:r w:rsidRPr="00D0438A">
        <w:rPr>
          <w:rFonts w:ascii="Open Sans" w:hAnsi="Open Sans" w:cs="Open Sans"/>
          <w:color w:val="333333"/>
          <w:spacing w:val="-1"/>
          <w:lang w:val="en-US"/>
        </w:rPr>
        <w:t>Speciality: wills, probate, trusts, inheritance tax, real estate, elderly client issues and finance)</w:t>
      </w:r>
    </w:p>
    <w:p w14:paraId="76BDBD09"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Stephenson Harwood</w:t>
      </w:r>
    </w:p>
    <w:p w14:paraId="680A0205"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International Law Firm</w:t>
      </w:r>
      <w:r w:rsidRPr="00D0438A">
        <w:rPr>
          <w:rFonts w:ascii="inherit" w:hAnsi="inherit" w:cs="Open Sans"/>
          <w:color w:val="333333"/>
          <w:spacing w:val="-1"/>
          <w:lang w:val="en-US"/>
        </w:rPr>
        <w:br/>
      </w:r>
      <w:r w:rsidRPr="00D0438A">
        <w:rPr>
          <w:rFonts w:ascii="Open Sans" w:hAnsi="Open Sans" w:cs="Open Sans"/>
          <w:color w:val="333333"/>
          <w:spacing w:val="-1"/>
          <w:lang w:val="en-US"/>
        </w:rPr>
        <w:t>One St. Paul’s Churchyard</w:t>
      </w:r>
      <w:r w:rsidRPr="00D0438A">
        <w:rPr>
          <w:rFonts w:ascii="inherit" w:hAnsi="inherit" w:cs="Open Sans"/>
          <w:color w:val="333333"/>
          <w:spacing w:val="-1"/>
          <w:lang w:val="en-US"/>
        </w:rPr>
        <w:br/>
      </w:r>
      <w:r w:rsidRPr="00D0438A">
        <w:rPr>
          <w:rFonts w:ascii="Open Sans" w:hAnsi="Open Sans" w:cs="Open Sans"/>
          <w:color w:val="333333"/>
          <w:spacing w:val="-1"/>
          <w:lang w:val="en-US"/>
        </w:rPr>
        <w:t>London, EC4M 8SH</w:t>
      </w:r>
      <w:r w:rsidRPr="00D0438A">
        <w:rPr>
          <w:rFonts w:ascii="inherit" w:hAnsi="inherit" w:cs="Open Sans"/>
          <w:color w:val="333333"/>
          <w:spacing w:val="-1"/>
          <w:lang w:val="en-US"/>
        </w:rPr>
        <w:br/>
      </w:r>
      <w:r w:rsidRPr="00D0438A">
        <w:rPr>
          <w:rFonts w:ascii="Open Sans" w:hAnsi="Open Sans" w:cs="Open Sans"/>
          <w:color w:val="333333"/>
          <w:spacing w:val="-1"/>
          <w:lang w:val="en-US"/>
        </w:rPr>
        <w:t>Tel.: (020) 7329 4422</w:t>
      </w:r>
    </w:p>
    <w:p w14:paraId="62FC6E7A" w14:textId="77777777" w:rsidR="00D0438A" w:rsidRPr="00D0438A" w:rsidRDefault="00D0438A" w:rsidP="00D0438A">
      <w:pPr>
        <w:pStyle w:val="NormalWeb"/>
        <w:rPr>
          <w:rFonts w:ascii="Open Sans" w:hAnsi="Open Sans" w:cs="Open Sans"/>
          <w:color w:val="333333"/>
          <w:spacing w:val="-1"/>
          <w:lang w:val="en-US"/>
        </w:rPr>
      </w:pPr>
      <w:hyperlink r:id="rId17" w:history="1">
        <w:r w:rsidRPr="00D0438A">
          <w:rPr>
            <w:rStyle w:val="Hyperlink"/>
            <w:rFonts w:ascii="inherit" w:hAnsi="inherit" w:cs="Open Sans"/>
            <w:color w:val="004DE8"/>
            <w:spacing w:val="-1"/>
            <w:lang w:val="en-US"/>
          </w:rPr>
          <w:t>www.stephensonharwood.com</w:t>
        </w:r>
      </w:hyperlink>
    </w:p>
    <w:p w14:paraId="09273768"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Dr. K. Olsen Global Tax Consultants</w:t>
      </w:r>
    </w:p>
    <w:p w14:paraId="408558A3"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(Speciality Norwegian, UK and International Tax &amp; Inheritance Law)</w:t>
      </w:r>
    </w:p>
    <w:p w14:paraId="56A64679"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E-mail: </w:t>
      </w:r>
      <w:hyperlink r:id="rId18" w:history="1">
        <w:r w:rsidRPr="00D0438A">
          <w:rPr>
            <w:rStyle w:val="Hyperlink"/>
            <w:rFonts w:ascii="inherit" w:hAnsi="inherit" w:cs="Open Sans"/>
            <w:color w:val="004DE8"/>
            <w:spacing w:val="-1"/>
            <w:lang w:val="en-US"/>
          </w:rPr>
          <w:t>knut-olsen@mistral.co.uk</w:t>
        </w:r>
      </w:hyperlink>
      <w:r w:rsidRPr="00D0438A">
        <w:rPr>
          <w:rFonts w:ascii="inherit" w:hAnsi="inherit" w:cs="Open Sans"/>
          <w:color w:val="333333"/>
          <w:spacing w:val="-1"/>
          <w:lang w:val="en-US"/>
        </w:rPr>
        <w:br/>
      </w:r>
      <w:r w:rsidRPr="00D0438A">
        <w:rPr>
          <w:rFonts w:ascii="Open Sans" w:hAnsi="Open Sans" w:cs="Open Sans"/>
          <w:color w:val="333333"/>
          <w:spacing w:val="-1"/>
          <w:lang w:val="en-US"/>
        </w:rPr>
        <w:t>Web page: </w:t>
      </w:r>
      <w:hyperlink r:id="rId19" w:history="1">
        <w:r w:rsidRPr="00D0438A">
          <w:rPr>
            <w:rStyle w:val="Hyperlink"/>
            <w:rFonts w:ascii="inherit" w:hAnsi="inherit" w:cs="Open Sans"/>
            <w:color w:val="004DE8"/>
            <w:spacing w:val="-1"/>
            <w:lang w:val="en-US"/>
          </w:rPr>
          <w:t>www.knutolsen.com</w:t>
        </w:r>
      </w:hyperlink>
    </w:p>
    <w:p w14:paraId="43EA60F4"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Advokat Håkon Tranberg</w:t>
      </w:r>
    </w:p>
    <w:p w14:paraId="1196580B"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lastRenderedPageBreak/>
        <w:t>Norwegian solicitor working both in England and Norway</w:t>
      </w:r>
    </w:p>
    <w:p w14:paraId="4FBC6AF2"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Tel: +44 748 161 2919 or +47 91 63 66 33</w:t>
      </w:r>
    </w:p>
    <w:p w14:paraId="0A5FB4A9"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E-mail: </w:t>
      </w:r>
      <w:hyperlink r:id="rId20" w:history="1">
        <w:r w:rsidRPr="00D0438A">
          <w:rPr>
            <w:rStyle w:val="Hyperlink"/>
            <w:rFonts w:ascii="inherit" w:hAnsi="inherit" w:cs="Open Sans"/>
            <w:color w:val="004DE8"/>
            <w:spacing w:val="-1"/>
            <w:lang w:val="en-US"/>
          </w:rPr>
          <w:t>ht@advokattranberg.no</w:t>
        </w:r>
      </w:hyperlink>
    </w:p>
    <w:p w14:paraId="14A27CB5"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(Inheritance planning, Cohabitation agreements, Marriage agreements, Cohabitation and divorce settlements)</w:t>
      </w:r>
    </w:p>
    <w:p w14:paraId="3896DFE8"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 </w:t>
      </w:r>
    </w:p>
    <w:p w14:paraId="0F188AF2" w14:textId="77777777" w:rsidR="00D0438A" w:rsidRPr="00D0438A" w:rsidRDefault="00D0438A" w:rsidP="00D0438A">
      <w:pPr>
        <w:pStyle w:val="NormalWeb"/>
        <w:rPr>
          <w:rFonts w:ascii="Open Sans" w:hAnsi="Open Sans" w:cs="Open Sans"/>
          <w:color w:val="333333"/>
          <w:spacing w:val="-1"/>
          <w:lang w:val="en-US"/>
        </w:rPr>
      </w:pPr>
      <w:proofErr w:type="spellStart"/>
      <w:r w:rsidRPr="00D0438A">
        <w:rPr>
          <w:rStyle w:val="Strong"/>
          <w:rFonts w:ascii="inherit" w:hAnsi="inherit" w:cs="Open Sans"/>
          <w:color w:val="333333"/>
          <w:spacing w:val="-1"/>
          <w:lang w:val="en-US"/>
        </w:rPr>
        <w:t>Scornik</w:t>
      </w:r>
      <w:proofErr w:type="spellEnd"/>
      <w:r w:rsidRPr="00D0438A">
        <w:rPr>
          <w:rStyle w:val="Strong"/>
          <w:rFonts w:ascii="inherit" w:hAnsi="inherit" w:cs="Open Sans"/>
          <w:color w:val="333333"/>
          <w:spacing w:val="-1"/>
          <w:lang w:val="en-US"/>
        </w:rPr>
        <w:t xml:space="preserve"> Gerstein LLP</w:t>
      </w:r>
    </w:p>
    <w:p w14:paraId="3B971A37"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Antonio Arenas, Managing Partner</w:t>
      </w:r>
    </w:p>
    <w:p w14:paraId="2ED58194"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t +44 (0) 207 831 7070</w:t>
      </w:r>
    </w:p>
    <w:p w14:paraId="4FD8DD30"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f +44 (0) 207 404 0987</w:t>
      </w:r>
    </w:p>
    <w:p w14:paraId="4DAA4CC8"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 m +44 (0) 7540 667073</w:t>
      </w:r>
    </w:p>
    <w:p w14:paraId="19508666"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Email: </w:t>
      </w:r>
      <w:hyperlink r:id="rId21" w:history="1">
        <w:r w:rsidRPr="00D0438A">
          <w:rPr>
            <w:rStyle w:val="Hyperlink"/>
            <w:rFonts w:ascii="inherit" w:hAnsi="inherit" w:cs="Open Sans"/>
            <w:color w:val="004DE8"/>
            <w:spacing w:val="-1"/>
            <w:lang w:val="en-US"/>
          </w:rPr>
          <w:t>antonio.arenas@scornik.com</w:t>
        </w:r>
      </w:hyperlink>
    </w:p>
    <w:p w14:paraId="4140C68E" w14:textId="77777777" w:rsidR="00D0438A" w:rsidRPr="00D0438A" w:rsidRDefault="00D0438A" w:rsidP="00D0438A">
      <w:pPr>
        <w:pStyle w:val="NormalWeb"/>
        <w:rPr>
          <w:rFonts w:ascii="Open Sans" w:hAnsi="Open Sans" w:cs="Open Sans"/>
          <w:color w:val="333333"/>
          <w:spacing w:val="-1"/>
          <w:lang w:val="en-US"/>
        </w:rPr>
      </w:pPr>
      <w:hyperlink r:id="rId22" w:history="1">
        <w:r w:rsidRPr="00D0438A">
          <w:rPr>
            <w:rStyle w:val="Hyperlink"/>
            <w:rFonts w:ascii="inherit" w:hAnsi="inherit" w:cs="Open Sans"/>
            <w:color w:val="004DE8"/>
            <w:spacing w:val="-1"/>
            <w:lang w:val="en-US"/>
          </w:rPr>
          <w:t>https://scornik.com/practices</w:t>
        </w:r>
      </w:hyperlink>
    </w:p>
    <w:p w14:paraId="6D0E04B5"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 xml:space="preserve">(Cross border firm highly </w:t>
      </w:r>
      <w:proofErr w:type="spellStart"/>
      <w:r w:rsidRPr="00D0438A">
        <w:rPr>
          <w:rFonts w:ascii="Open Sans" w:hAnsi="Open Sans" w:cs="Open Sans"/>
          <w:color w:val="333333"/>
          <w:spacing w:val="-1"/>
          <w:lang w:val="en-US"/>
        </w:rPr>
        <w:t>specialised</w:t>
      </w:r>
      <w:proofErr w:type="spellEnd"/>
      <w:r w:rsidRPr="00D0438A">
        <w:rPr>
          <w:rFonts w:ascii="Open Sans" w:hAnsi="Open Sans" w:cs="Open Sans"/>
          <w:color w:val="333333"/>
          <w:spacing w:val="-1"/>
          <w:lang w:val="en-US"/>
        </w:rPr>
        <w:t xml:space="preserve"> in international private law.)</w:t>
      </w:r>
    </w:p>
    <w:p w14:paraId="4DD78CC3"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 </w:t>
      </w:r>
    </w:p>
    <w:p w14:paraId="613FFC2A"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Scottish Legal Aid Board:</w:t>
      </w:r>
      <w:r w:rsidRPr="00D0438A">
        <w:rPr>
          <w:rFonts w:ascii="Open Sans" w:hAnsi="Open Sans" w:cs="Open Sans"/>
          <w:color w:val="333333"/>
          <w:spacing w:val="-1"/>
          <w:lang w:val="en-US"/>
        </w:rPr>
        <w:t> </w:t>
      </w:r>
      <w:hyperlink r:id="rId23" w:history="1">
        <w:r w:rsidRPr="00D0438A">
          <w:rPr>
            <w:rStyle w:val="Hyperlink"/>
            <w:rFonts w:ascii="inherit" w:hAnsi="inherit" w:cs="Open Sans"/>
            <w:color w:val="004DE8"/>
            <w:spacing w:val="-1"/>
            <w:lang w:val="en-US"/>
          </w:rPr>
          <w:t>https://www.slab.org.uk/</w:t>
        </w:r>
      </w:hyperlink>
    </w:p>
    <w:p w14:paraId="6EB9C39A" w14:textId="77777777" w:rsidR="00D0438A" w:rsidRPr="00D0438A" w:rsidRDefault="00D0438A" w:rsidP="00D0438A">
      <w:pPr>
        <w:pStyle w:val="NormalWeb"/>
        <w:rPr>
          <w:rFonts w:ascii="Open Sans" w:hAnsi="Open Sans" w:cs="Open Sans"/>
          <w:color w:val="333333"/>
          <w:spacing w:val="-1"/>
          <w:lang w:val="en-US"/>
        </w:rPr>
      </w:pPr>
      <w:r w:rsidRPr="00D0438A">
        <w:rPr>
          <w:rFonts w:ascii="Open Sans" w:hAnsi="Open Sans" w:cs="Open Sans"/>
          <w:color w:val="333333"/>
          <w:spacing w:val="-1"/>
          <w:lang w:val="en-US"/>
        </w:rPr>
        <w:t> </w:t>
      </w:r>
    </w:p>
    <w:p w14:paraId="6791DDCF" w14:textId="77777777" w:rsidR="00D0438A" w:rsidRPr="00D0438A" w:rsidRDefault="00D0438A" w:rsidP="00D0438A">
      <w:pPr>
        <w:pStyle w:val="NormalWeb"/>
        <w:rPr>
          <w:rFonts w:ascii="Open Sans" w:hAnsi="Open Sans" w:cs="Open Sans"/>
          <w:color w:val="333333"/>
          <w:spacing w:val="-1"/>
          <w:lang w:val="en-US"/>
        </w:rPr>
      </w:pPr>
      <w:r w:rsidRPr="00D0438A">
        <w:rPr>
          <w:rStyle w:val="Strong"/>
          <w:rFonts w:ascii="inherit" w:hAnsi="inherit" w:cs="Open Sans"/>
          <w:color w:val="333333"/>
          <w:spacing w:val="-1"/>
          <w:lang w:val="en-US"/>
        </w:rPr>
        <w:t>The Law Society:</w:t>
      </w:r>
      <w:r w:rsidRPr="00D0438A">
        <w:rPr>
          <w:rFonts w:ascii="Open Sans" w:hAnsi="Open Sans" w:cs="Open Sans"/>
          <w:color w:val="333333"/>
          <w:spacing w:val="-1"/>
          <w:lang w:val="en-US"/>
        </w:rPr>
        <w:t> </w:t>
      </w:r>
      <w:hyperlink r:id="rId24" w:history="1">
        <w:r w:rsidRPr="00D0438A">
          <w:rPr>
            <w:rStyle w:val="Hyperlink"/>
            <w:rFonts w:ascii="inherit" w:hAnsi="inherit" w:cs="Open Sans"/>
            <w:color w:val="004DE8"/>
            <w:spacing w:val="-1"/>
            <w:lang w:val="en-US"/>
          </w:rPr>
          <w:t>https://www.lawsociety.org.uk/</w:t>
        </w:r>
      </w:hyperlink>
      <w:r w:rsidRPr="00D0438A">
        <w:rPr>
          <w:rFonts w:ascii="Open Sans" w:hAnsi="Open Sans" w:cs="Open Sans"/>
          <w:color w:val="333333"/>
          <w:spacing w:val="-1"/>
          <w:lang w:val="en-US"/>
        </w:rPr>
        <w:t>  </w:t>
      </w:r>
    </w:p>
    <w:p w14:paraId="314FDA75" w14:textId="3C8ADE31" w:rsidR="00220CF3" w:rsidRPr="00D0438A" w:rsidRDefault="00220CF3" w:rsidP="00D0438A">
      <w:pPr>
        <w:rPr>
          <w:lang w:val="en-US"/>
        </w:rPr>
      </w:pPr>
    </w:p>
    <w:sectPr w:rsidR="00220CF3" w:rsidRPr="00D04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8A"/>
    <w:rsid w:val="00220CF3"/>
    <w:rsid w:val="002F1452"/>
    <w:rsid w:val="006254BB"/>
    <w:rsid w:val="00D0438A"/>
    <w:rsid w:val="00F32078"/>
  </w:rsids>
  <m:mathPr>
    <m:mathFont m:val="Cambria Math"/>
    <m:brkBin m:val="before"/>
    <m:brkBinSub m:val="--"/>
    <m:smallFrac m:val="0"/>
    <m:dispDef/>
    <m:lMargin m:val="0"/>
    <m:rMargin m:val="0"/>
    <m:defJc m:val="centerGroup"/>
    <m:wrapIndent m:val="1440"/>
    <m:intLim m:val="subSup"/>
    <m:naryLim m:val="undOvr"/>
  </m:mathPr>
  <w:themeFontLang w:val="nb-N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E208"/>
  <w15:chartTrackingRefBased/>
  <w15:docId w15:val="{C843FC2C-E147-42C1-8787-8ECB8820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0438A"/>
    <w:rPr>
      <w:i/>
      <w:iCs/>
    </w:rPr>
  </w:style>
  <w:style w:type="paragraph" w:styleId="NormalWeb">
    <w:name w:val="Normal (Web)"/>
    <w:basedOn w:val="Normal"/>
    <w:uiPriority w:val="99"/>
    <w:semiHidden/>
    <w:unhideWhenUsed/>
    <w:rsid w:val="00D0438A"/>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rong">
    <w:name w:val="Strong"/>
    <w:basedOn w:val="DefaultParagraphFont"/>
    <w:uiPriority w:val="22"/>
    <w:qFormat/>
    <w:rsid w:val="00D0438A"/>
    <w:rPr>
      <w:b/>
      <w:bCs/>
    </w:rPr>
  </w:style>
  <w:style w:type="character" w:styleId="Hyperlink">
    <w:name w:val="Hyperlink"/>
    <w:basedOn w:val="DefaultParagraphFont"/>
    <w:uiPriority w:val="99"/>
    <w:unhideWhenUsed/>
    <w:rsid w:val="00D0438A"/>
    <w:rPr>
      <w:color w:val="0000FF"/>
      <w:u w:val="single"/>
    </w:rPr>
  </w:style>
  <w:style w:type="character" w:styleId="UnresolvedMention">
    <w:name w:val="Unresolved Mention"/>
    <w:basedOn w:val="DefaultParagraphFont"/>
    <w:uiPriority w:val="99"/>
    <w:semiHidden/>
    <w:unhideWhenUsed/>
    <w:rsid w:val="00F32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don@wr.no" TargetMode="External"/><Relationship Id="rId13" Type="http://schemas.openxmlformats.org/officeDocument/2006/relationships/hyperlink" Target="http://www.iflg.uk.com/" TargetMode="External"/><Relationship Id="rId18" Type="http://schemas.openxmlformats.org/officeDocument/2006/relationships/hyperlink" Target="mailto:knut-olsen@mistral.co.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antonio.arenas@scornik.com" TargetMode="External"/><Relationship Id="rId7" Type="http://schemas.openxmlformats.org/officeDocument/2006/relationships/hyperlink" Target="https://www.wr.no/en/offices/london/" TargetMode="External"/><Relationship Id="rId12" Type="http://schemas.openxmlformats.org/officeDocument/2006/relationships/hyperlink" Target="mailto:helen.blackburn@iflg.uk.com" TargetMode="External"/><Relationship Id="rId17" Type="http://schemas.openxmlformats.org/officeDocument/2006/relationships/hyperlink" Target="http://www.stephensonharwood.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omblebonddickinsonwealth.com/" TargetMode="External"/><Relationship Id="rId20" Type="http://schemas.openxmlformats.org/officeDocument/2006/relationships/hyperlink" Target="mailto:ht@advokattranberg.no" TargetMode="External"/><Relationship Id="rId1" Type="http://schemas.openxmlformats.org/officeDocument/2006/relationships/styles" Target="styles.xml"/><Relationship Id="rId6" Type="http://schemas.openxmlformats.org/officeDocument/2006/relationships/hyperlink" Target="mailto:ht@advokattranberg.no" TargetMode="External"/><Relationship Id="rId11" Type="http://schemas.openxmlformats.org/officeDocument/2006/relationships/hyperlink" Target="http://www.mackrell.com/" TargetMode="External"/><Relationship Id="rId24" Type="http://schemas.openxmlformats.org/officeDocument/2006/relationships/hyperlink" Target="https://www.lawsociety.org.uk/" TargetMode="External"/><Relationship Id="rId5" Type="http://schemas.openxmlformats.org/officeDocument/2006/relationships/hyperlink" Target="http://www.thommessen.no/" TargetMode="External"/><Relationship Id="rId15" Type="http://schemas.openxmlformats.org/officeDocument/2006/relationships/hyperlink" Target="mailto:sitve@hjort.no" TargetMode="External"/><Relationship Id="rId23" Type="http://schemas.openxmlformats.org/officeDocument/2006/relationships/hyperlink" Target="https://www.slab.org.uk/" TargetMode="External"/><Relationship Id="rId10" Type="http://schemas.openxmlformats.org/officeDocument/2006/relationships/hyperlink" Target="https://www.stoneking.co.uk/international-services" TargetMode="External"/><Relationship Id="rId19" Type="http://schemas.openxmlformats.org/officeDocument/2006/relationships/hyperlink" Target="http://www.knutolsen.com/" TargetMode="External"/><Relationship Id="rId4" Type="http://schemas.openxmlformats.org/officeDocument/2006/relationships/hyperlink" Target="mailto:greve.jan@dorsey.com" TargetMode="External"/><Relationship Id="rId9" Type="http://schemas.openxmlformats.org/officeDocument/2006/relationships/hyperlink" Target="mailto:International@stoneking.co.uk" TargetMode="External"/><Relationship Id="rId14" Type="http://schemas.openxmlformats.org/officeDocument/2006/relationships/hyperlink" Target="https://www.hjort.no/en/menneskene/sicilie-tveoy/" TargetMode="External"/><Relationship Id="rId22" Type="http://schemas.openxmlformats.org/officeDocument/2006/relationships/hyperlink" Target="https://scornik.com/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b47d0c-4ef9-4e60-a3c2-0e74219b2ebd}" enabled="1" method="Privileged" siteId="{bb0f0b4e-4525-4e4b-ba50-1e7775a8fd2e}"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726</Words>
  <Characters>3848</Characters>
  <Application>Microsoft Office Word</Application>
  <DocSecurity>0</DocSecurity>
  <Lines>32</Lines>
  <Paragraphs>9</Paragraphs>
  <ScaleCrop>false</ScaleCrop>
  <Company>Norwegian Ministry of Foreign Affairs</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Hansen-Krone, Ragna</dc:creator>
  <cp:keywords/>
  <dc:description/>
  <cp:lastModifiedBy>Klein, Sophie Grøntvedt</cp:lastModifiedBy>
  <cp:revision>2</cp:revision>
  <dcterms:created xsi:type="dcterms:W3CDTF">2024-04-04T13:03:00Z</dcterms:created>
  <dcterms:modified xsi:type="dcterms:W3CDTF">2025-11-25T12:22:00Z</dcterms:modified>
</cp:coreProperties>
</file>