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015" w:rsidRPr="00017B29" w:rsidRDefault="009F45BC" w:rsidP="00080A6F">
      <w:pPr>
        <w:jc w:val="center"/>
        <w:rPr>
          <w:sz w:val="32"/>
          <w:szCs w:val="32"/>
          <w:lang w:val="es-AR"/>
        </w:rPr>
      </w:pPr>
      <w:r w:rsidRPr="00017B29">
        <w:rPr>
          <w:sz w:val="32"/>
          <w:szCs w:val="32"/>
          <w:lang w:val="es-AR"/>
        </w:rPr>
        <w:t xml:space="preserve">PERMISOS DE RESIDENCIA TEMPORARIA </w:t>
      </w:r>
    </w:p>
    <w:p w:rsidR="009F45BC" w:rsidRPr="00017B29" w:rsidRDefault="009F45BC" w:rsidP="00080A6F">
      <w:pPr>
        <w:jc w:val="center"/>
        <w:rPr>
          <w:sz w:val="32"/>
          <w:szCs w:val="32"/>
          <w:lang w:val="es-AR"/>
        </w:rPr>
      </w:pPr>
      <w:r w:rsidRPr="00017B29">
        <w:rPr>
          <w:sz w:val="32"/>
          <w:szCs w:val="32"/>
          <w:lang w:val="es-AR"/>
        </w:rPr>
        <w:t xml:space="preserve">POR </w:t>
      </w:r>
      <w:r w:rsidR="005C1015" w:rsidRPr="00017B29">
        <w:rPr>
          <w:sz w:val="32"/>
          <w:szCs w:val="32"/>
          <w:lang w:val="es-AR"/>
        </w:rPr>
        <w:t>REUNIFICACIÓN FAMILIAR</w:t>
      </w:r>
      <w:r w:rsidRPr="00017B29">
        <w:rPr>
          <w:sz w:val="32"/>
          <w:szCs w:val="32"/>
          <w:lang w:val="es-AR"/>
        </w:rPr>
        <w:t xml:space="preserve"> </w:t>
      </w:r>
    </w:p>
    <w:p w:rsidR="004B75F8" w:rsidRPr="00017B29" w:rsidRDefault="009F45BC" w:rsidP="00080A6F">
      <w:pPr>
        <w:jc w:val="center"/>
        <w:rPr>
          <w:sz w:val="32"/>
          <w:szCs w:val="32"/>
          <w:lang w:val="es-AR"/>
        </w:rPr>
      </w:pPr>
      <w:r w:rsidRPr="00017B29">
        <w:rPr>
          <w:sz w:val="32"/>
          <w:szCs w:val="32"/>
          <w:lang w:val="es-AR"/>
        </w:rPr>
        <w:t>PARA NORUEGA</w:t>
      </w:r>
    </w:p>
    <w:p w:rsidR="00744CD2" w:rsidRPr="00017B29" w:rsidRDefault="00744CD2" w:rsidP="00744CD2">
      <w:pPr>
        <w:jc w:val="center"/>
        <w:rPr>
          <w:sz w:val="32"/>
          <w:szCs w:val="32"/>
          <w:lang w:val="es-AR"/>
        </w:rPr>
      </w:pPr>
    </w:p>
    <w:p w:rsidR="00744CD2" w:rsidRPr="00017B29" w:rsidRDefault="00744CD2" w:rsidP="00744CD2">
      <w:pPr>
        <w:shd w:val="clear" w:color="auto" w:fill="FFFFFF"/>
        <w:spacing w:after="0" w:line="240" w:lineRule="auto"/>
        <w:jc w:val="center"/>
        <w:textAlignment w:val="baseline"/>
        <w:rPr>
          <w:rFonts w:ascii="Arial" w:eastAsia="Times New Roman" w:hAnsi="Arial" w:cs="Arial"/>
          <w:b/>
          <w:bCs/>
          <w:color w:val="333333"/>
          <w:sz w:val="18"/>
          <w:szCs w:val="18"/>
          <w:bdr w:val="none" w:sz="0" w:space="0" w:color="auto" w:frame="1"/>
          <w:lang w:val="es-AR" w:eastAsia="nb-NO"/>
        </w:rPr>
      </w:pPr>
      <w:r w:rsidRPr="00017B29">
        <w:rPr>
          <w:rFonts w:ascii="Arial" w:eastAsia="Times New Roman" w:hAnsi="Arial" w:cs="Arial"/>
          <w:b/>
          <w:bCs/>
          <w:color w:val="333333"/>
          <w:sz w:val="18"/>
          <w:szCs w:val="18"/>
          <w:bdr w:val="none" w:sz="0" w:space="0" w:color="auto" w:frame="1"/>
          <w:lang w:val="es-AR" w:eastAsia="nb-NO"/>
        </w:rPr>
        <w:t>Requisitos de ingreso en el país para quienes deseen ir a vivir a Noruega con un familiar directo</w:t>
      </w:r>
    </w:p>
    <w:p w:rsidR="00744CD2" w:rsidRPr="00017B29" w:rsidRDefault="00744CD2" w:rsidP="00744CD2">
      <w:pPr>
        <w:shd w:val="clear" w:color="auto" w:fill="FFFFFF"/>
        <w:spacing w:after="0" w:line="240" w:lineRule="auto"/>
        <w:jc w:val="center"/>
        <w:textAlignment w:val="baseline"/>
        <w:rPr>
          <w:rFonts w:ascii="Arial" w:eastAsia="Times New Roman" w:hAnsi="Arial" w:cs="Arial"/>
          <w:b/>
          <w:bCs/>
          <w:color w:val="333333"/>
          <w:sz w:val="18"/>
          <w:szCs w:val="18"/>
          <w:bdr w:val="none" w:sz="0" w:space="0" w:color="auto" w:frame="1"/>
          <w:lang w:val="es-AR" w:eastAsia="nb-NO"/>
        </w:rPr>
      </w:pPr>
    </w:p>
    <w:p w:rsidR="009F45BC" w:rsidRPr="00017B29" w:rsidRDefault="009F45BC" w:rsidP="0033783A">
      <w:pPr>
        <w:shd w:val="clear" w:color="auto" w:fill="FFFFFF"/>
        <w:spacing w:after="0" w:line="240" w:lineRule="auto"/>
        <w:jc w:val="both"/>
        <w:textAlignment w:val="baseline"/>
        <w:rPr>
          <w:rFonts w:eastAsia="Times New Roman" w:cs="Arial"/>
          <w:color w:val="333333"/>
          <w:sz w:val="18"/>
          <w:szCs w:val="18"/>
          <w:lang w:val="es-AR" w:eastAsia="nb-NO"/>
        </w:rPr>
      </w:pPr>
    </w:p>
    <w:p w:rsidR="0033783A" w:rsidRPr="00017B29" w:rsidRDefault="0033783A" w:rsidP="0033783A">
      <w:pPr>
        <w:pStyle w:val="NormalWeb"/>
        <w:shd w:val="clear" w:color="auto" w:fill="FFFFFF"/>
        <w:spacing w:before="0" w:beforeAutospacing="0" w:after="150" w:afterAutospacing="0"/>
        <w:jc w:val="both"/>
        <w:textAlignment w:val="baseline"/>
        <w:rPr>
          <w:rFonts w:asciiTheme="minorHAnsi" w:hAnsiTheme="minorHAnsi" w:cs="Arial"/>
          <w:color w:val="333333"/>
          <w:sz w:val="18"/>
          <w:szCs w:val="18"/>
          <w:lang w:val="es-AR"/>
        </w:rPr>
      </w:pPr>
      <w:r w:rsidRPr="00017B29">
        <w:rPr>
          <w:rFonts w:asciiTheme="minorHAnsi" w:hAnsiTheme="minorHAnsi" w:cs="Arial"/>
          <w:color w:val="333333"/>
          <w:sz w:val="18"/>
          <w:szCs w:val="18"/>
          <w:lang w:val="es-AR"/>
        </w:rPr>
        <w:t>Ciertos grados de parentesco permiten a los extranjeros solicitar un permiso de residencia por reunificación familiar en Noruega, por ejemplo: cónyuges; convivientes; hijos menores de 18 años que tienen padres noruegos o residentes en Noruega; padres de hijos noruegos menores de 18 años, etc. Se contemplan dos posibilidades: la reunificación familiar con un ciudadano noruego o nórdico y la reunificación familiar con un ciudadano de un país que no sea Noruega.</w:t>
      </w:r>
    </w:p>
    <w:p w:rsidR="0033783A" w:rsidRPr="00017B29" w:rsidRDefault="0033783A" w:rsidP="0033783A">
      <w:pPr>
        <w:pStyle w:val="NormalWeb"/>
        <w:shd w:val="clear" w:color="auto" w:fill="FFFFFF"/>
        <w:spacing w:before="0" w:beforeAutospacing="0" w:after="0" w:afterAutospacing="0"/>
        <w:jc w:val="both"/>
        <w:textAlignment w:val="baseline"/>
        <w:rPr>
          <w:rFonts w:asciiTheme="minorHAnsi" w:hAnsiTheme="minorHAnsi" w:cs="Arial"/>
          <w:color w:val="333333"/>
          <w:sz w:val="18"/>
          <w:szCs w:val="18"/>
          <w:u w:val="single"/>
          <w:bdr w:val="none" w:sz="0" w:space="0" w:color="auto" w:frame="1"/>
          <w:lang w:val="es-AR"/>
        </w:rPr>
      </w:pPr>
      <w:r w:rsidRPr="00017B29">
        <w:rPr>
          <w:rFonts w:asciiTheme="minorHAnsi" w:hAnsiTheme="minorHAnsi" w:cs="Arial"/>
          <w:color w:val="333333"/>
          <w:sz w:val="18"/>
          <w:szCs w:val="18"/>
          <w:u w:val="single"/>
          <w:bdr w:val="none" w:sz="0" w:space="0" w:color="auto" w:frame="1"/>
          <w:lang w:val="es-AR"/>
        </w:rPr>
        <w:t>Posibilidad A: Reunificación familiar con un ciudadano noruego o nórdico</w:t>
      </w:r>
    </w:p>
    <w:p w:rsidR="0033783A" w:rsidRPr="00017B29" w:rsidRDefault="0033783A" w:rsidP="0033783A">
      <w:pPr>
        <w:pStyle w:val="NormalWeb"/>
        <w:shd w:val="clear" w:color="auto" w:fill="FFFFFF"/>
        <w:spacing w:before="0" w:beforeAutospacing="0" w:after="0" w:afterAutospacing="0"/>
        <w:jc w:val="both"/>
        <w:textAlignment w:val="baseline"/>
        <w:rPr>
          <w:rFonts w:asciiTheme="minorHAnsi" w:hAnsiTheme="minorHAnsi" w:cs="Arial"/>
          <w:color w:val="333333"/>
          <w:sz w:val="18"/>
          <w:szCs w:val="18"/>
          <w:lang w:val="es-AR"/>
        </w:rPr>
      </w:pPr>
    </w:p>
    <w:p w:rsidR="0033783A" w:rsidRPr="00017B29" w:rsidRDefault="0033783A" w:rsidP="0033783A">
      <w:pPr>
        <w:pStyle w:val="NormalWeb"/>
        <w:shd w:val="clear" w:color="auto" w:fill="FFFFFF"/>
        <w:spacing w:before="0" w:beforeAutospacing="0" w:after="0" w:afterAutospacing="0"/>
        <w:jc w:val="both"/>
        <w:textAlignment w:val="baseline"/>
        <w:rPr>
          <w:rFonts w:asciiTheme="minorHAnsi" w:hAnsiTheme="minorHAnsi" w:cs="Arial"/>
          <w:color w:val="333333"/>
          <w:sz w:val="18"/>
          <w:szCs w:val="18"/>
          <w:lang w:val="es-AR"/>
        </w:rPr>
      </w:pPr>
      <w:r w:rsidRPr="00017B29">
        <w:rPr>
          <w:rFonts w:asciiTheme="minorHAnsi" w:hAnsiTheme="minorHAnsi" w:cs="Arial"/>
          <w:color w:val="333333"/>
          <w:sz w:val="18"/>
          <w:szCs w:val="18"/>
          <w:lang w:val="es-AR"/>
        </w:rPr>
        <w:t>Para consultar los posibles lazos familiares que habilitan la petición y sus requisitos (cada subcategoría tiene sus requisitos en particular), tiene que</w:t>
      </w:r>
      <w:r w:rsidRPr="00017B29">
        <w:rPr>
          <w:rStyle w:val="apple-converted-space"/>
          <w:rFonts w:asciiTheme="minorHAnsi" w:hAnsiTheme="minorHAnsi" w:cs="Arial"/>
          <w:color w:val="333333"/>
          <w:sz w:val="18"/>
          <w:szCs w:val="18"/>
          <w:lang w:val="es-AR"/>
        </w:rPr>
        <w:t> </w:t>
      </w:r>
      <w:hyperlink r:id="rId7" w:tgtFrame="_new" w:history="1">
        <w:r w:rsidRPr="00017B29">
          <w:rPr>
            <w:rStyle w:val="Hyperlink"/>
            <w:rFonts w:asciiTheme="minorHAnsi" w:hAnsiTheme="minorHAnsi" w:cs="Arial"/>
            <w:color w:val="2F6F93"/>
            <w:sz w:val="18"/>
            <w:szCs w:val="18"/>
            <w:bdr w:val="none" w:sz="0" w:space="0" w:color="auto" w:frame="1"/>
            <w:lang w:val="es-AR"/>
          </w:rPr>
          <w:t>hacer clic en este enlace de la Dirección Nacional de Migraciones de Noruega (UDI)</w:t>
        </w:r>
      </w:hyperlink>
      <w:r w:rsidRPr="00017B29">
        <w:rPr>
          <w:rStyle w:val="apple-converted-space"/>
          <w:rFonts w:asciiTheme="minorHAnsi" w:hAnsiTheme="minorHAnsi" w:cs="Arial"/>
          <w:color w:val="333333"/>
          <w:sz w:val="18"/>
          <w:szCs w:val="18"/>
          <w:lang w:val="es-AR"/>
        </w:rPr>
        <w:t> </w:t>
      </w:r>
      <w:r w:rsidRPr="00017B29">
        <w:rPr>
          <w:rFonts w:asciiTheme="minorHAnsi" w:hAnsiTheme="minorHAnsi" w:cs="Arial"/>
          <w:color w:val="333333"/>
          <w:sz w:val="18"/>
          <w:szCs w:val="18"/>
          <w:lang w:val="es-AR"/>
        </w:rPr>
        <w:t>y seguir los siguientes pasos:</w:t>
      </w:r>
    </w:p>
    <w:p w:rsidR="0033783A" w:rsidRPr="00017B29" w:rsidRDefault="0033783A" w:rsidP="001C0E37">
      <w:pPr>
        <w:pStyle w:val="NormalWeb"/>
        <w:numPr>
          <w:ilvl w:val="0"/>
          <w:numId w:val="12"/>
        </w:numPr>
        <w:shd w:val="clear" w:color="auto" w:fill="FFFFFF"/>
        <w:spacing w:before="0" w:beforeAutospacing="0" w:after="0" w:afterAutospacing="0"/>
        <w:jc w:val="both"/>
        <w:textAlignment w:val="baseline"/>
        <w:rPr>
          <w:rFonts w:asciiTheme="minorHAnsi" w:hAnsiTheme="minorHAnsi" w:cs="Arial"/>
          <w:color w:val="333333"/>
          <w:sz w:val="18"/>
          <w:szCs w:val="18"/>
          <w:lang w:val="es-AR"/>
        </w:rPr>
      </w:pPr>
      <w:r w:rsidRPr="00017B29">
        <w:rPr>
          <w:rFonts w:asciiTheme="minorHAnsi" w:hAnsiTheme="minorHAnsi" w:cs="Arial"/>
          <w:color w:val="333333"/>
          <w:sz w:val="18"/>
          <w:szCs w:val="18"/>
          <w:lang w:val="es-AR"/>
        </w:rPr>
        <w:t>En la primer pantalla, se le pedirá ingresar (</w:t>
      </w:r>
      <w:r w:rsidRPr="00017B29">
        <w:rPr>
          <w:rStyle w:val="Strong"/>
          <w:rFonts w:asciiTheme="minorHAnsi" w:hAnsiTheme="minorHAnsi" w:cs="Arial"/>
          <w:color w:val="333333"/>
          <w:sz w:val="18"/>
          <w:szCs w:val="18"/>
          <w:bdr w:val="none" w:sz="0" w:space="0" w:color="auto" w:frame="1"/>
          <w:lang w:val="es-AR"/>
        </w:rPr>
        <w:t>en inglés</w:t>
      </w:r>
      <w:r w:rsidRPr="00017B29">
        <w:rPr>
          <w:rFonts w:asciiTheme="minorHAnsi" w:hAnsiTheme="minorHAnsi" w:cs="Arial"/>
          <w:color w:val="333333"/>
          <w:sz w:val="18"/>
          <w:szCs w:val="18"/>
          <w:lang w:val="es-AR"/>
        </w:rPr>
        <w:t>) el país del cual usted, el</w:t>
      </w:r>
      <w:r w:rsidRPr="00017B29">
        <w:rPr>
          <w:rStyle w:val="apple-converted-space"/>
          <w:rFonts w:asciiTheme="minorHAnsi" w:hAnsiTheme="minorHAnsi" w:cs="Arial"/>
          <w:color w:val="333333"/>
          <w:sz w:val="18"/>
          <w:szCs w:val="18"/>
          <w:lang w:val="es-AR"/>
        </w:rPr>
        <w:t> </w:t>
      </w:r>
      <w:r w:rsidRPr="00017B29">
        <w:rPr>
          <w:rStyle w:val="Strong"/>
          <w:rFonts w:asciiTheme="minorHAnsi" w:hAnsiTheme="minorHAnsi" w:cs="Arial"/>
          <w:color w:val="333333"/>
          <w:sz w:val="18"/>
          <w:szCs w:val="18"/>
          <w:bdr w:val="none" w:sz="0" w:space="0" w:color="auto" w:frame="1"/>
          <w:lang w:val="es-AR"/>
        </w:rPr>
        <w:t>solicitante (“applicant”)</w:t>
      </w:r>
      <w:r w:rsidRPr="00017B29">
        <w:rPr>
          <w:rStyle w:val="apple-converted-space"/>
          <w:rFonts w:asciiTheme="minorHAnsi" w:hAnsiTheme="minorHAnsi" w:cs="Arial"/>
          <w:color w:val="333333"/>
          <w:sz w:val="18"/>
          <w:szCs w:val="18"/>
          <w:lang w:val="es-AR"/>
        </w:rPr>
        <w:t> </w:t>
      </w:r>
      <w:r w:rsidRPr="00017B29">
        <w:rPr>
          <w:rFonts w:asciiTheme="minorHAnsi" w:hAnsiTheme="minorHAnsi" w:cs="Arial"/>
          <w:color w:val="333333"/>
          <w:sz w:val="18"/>
          <w:szCs w:val="18"/>
          <w:lang w:val="es-AR"/>
        </w:rPr>
        <w:t>es ciudadano (del cual tiene pasaporte) y presionar "Choose" </w:t>
      </w:r>
      <w:r w:rsidRPr="00017B29">
        <w:rPr>
          <w:rStyle w:val="Emphasis"/>
          <w:rFonts w:asciiTheme="minorHAnsi" w:hAnsiTheme="minorHAnsi" w:cs="Arial"/>
          <w:color w:val="333333"/>
          <w:sz w:val="18"/>
          <w:szCs w:val="18"/>
          <w:bdr w:val="none" w:sz="0" w:space="0" w:color="auto" w:frame="1"/>
          <w:lang w:val="es-AR"/>
        </w:rPr>
        <w:t>[elegir];</w:t>
      </w:r>
    </w:p>
    <w:p w:rsidR="0033783A" w:rsidRPr="00017B29" w:rsidRDefault="0033783A" w:rsidP="001C0E37">
      <w:pPr>
        <w:pStyle w:val="NormalWeb"/>
        <w:numPr>
          <w:ilvl w:val="0"/>
          <w:numId w:val="12"/>
        </w:numPr>
        <w:shd w:val="clear" w:color="auto" w:fill="FFFFFF"/>
        <w:spacing w:before="0" w:beforeAutospacing="0" w:after="0" w:afterAutospacing="0"/>
        <w:jc w:val="both"/>
        <w:textAlignment w:val="baseline"/>
        <w:rPr>
          <w:rStyle w:val="Emphasis"/>
          <w:rFonts w:asciiTheme="minorHAnsi" w:hAnsiTheme="minorHAnsi" w:cs="Arial"/>
          <w:color w:val="333333"/>
          <w:sz w:val="18"/>
          <w:szCs w:val="18"/>
          <w:bdr w:val="none" w:sz="0" w:space="0" w:color="auto" w:frame="1"/>
          <w:lang w:val="es-AR"/>
        </w:rPr>
      </w:pPr>
      <w:r w:rsidRPr="00017B29">
        <w:rPr>
          <w:rFonts w:asciiTheme="minorHAnsi" w:hAnsiTheme="minorHAnsi" w:cs="Arial"/>
          <w:color w:val="333333"/>
          <w:sz w:val="18"/>
          <w:szCs w:val="18"/>
          <w:lang w:val="es-AR"/>
        </w:rPr>
        <w:t>En la segunda pantalla, se le pedirá ingresar (</w:t>
      </w:r>
      <w:r w:rsidRPr="00017B29">
        <w:rPr>
          <w:rStyle w:val="Strong"/>
          <w:rFonts w:asciiTheme="minorHAnsi" w:hAnsiTheme="minorHAnsi" w:cs="Arial"/>
          <w:color w:val="333333"/>
          <w:sz w:val="18"/>
          <w:szCs w:val="18"/>
          <w:bdr w:val="none" w:sz="0" w:space="0" w:color="auto" w:frame="1"/>
          <w:lang w:val="es-AR"/>
        </w:rPr>
        <w:t>en inglés</w:t>
      </w:r>
      <w:r w:rsidRPr="00017B29">
        <w:rPr>
          <w:rFonts w:asciiTheme="minorHAnsi" w:hAnsiTheme="minorHAnsi" w:cs="Arial"/>
          <w:color w:val="333333"/>
          <w:sz w:val="18"/>
          <w:szCs w:val="18"/>
          <w:lang w:val="es-AR"/>
        </w:rPr>
        <w:t>) el país del cual es ciudadano (del cual tiene pasaporte) su</w:t>
      </w:r>
      <w:r w:rsidRPr="00017B29">
        <w:rPr>
          <w:rStyle w:val="apple-converted-space"/>
          <w:rFonts w:asciiTheme="minorHAnsi" w:hAnsiTheme="minorHAnsi" w:cs="Arial"/>
          <w:color w:val="333333"/>
          <w:sz w:val="18"/>
          <w:szCs w:val="18"/>
          <w:lang w:val="es-AR"/>
        </w:rPr>
        <w:t> </w:t>
      </w:r>
      <w:r w:rsidRPr="00017B29">
        <w:rPr>
          <w:rStyle w:val="Strong"/>
          <w:rFonts w:asciiTheme="minorHAnsi" w:hAnsiTheme="minorHAnsi" w:cs="Arial"/>
          <w:color w:val="333333"/>
          <w:sz w:val="18"/>
          <w:szCs w:val="18"/>
          <w:bdr w:val="none" w:sz="0" w:space="0" w:color="auto" w:frame="1"/>
          <w:lang w:val="es-AR"/>
        </w:rPr>
        <w:t>persona de referencia</w:t>
      </w:r>
      <w:r w:rsidRPr="00017B29">
        <w:rPr>
          <w:rStyle w:val="apple-converted-space"/>
          <w:rFonts w:asciiTheme="minorHAnsi" w:hAnsiTheme="minorHAnsi" w:cs="Arial"/>
          <w:color w:val="333333"/>
          <w:sz w:val="18"/>
          <w:szCs w:val="18"/>
          <w:lang w:val="es-AR"/>
        </w:rPr>
        <w:t> </w:t>
      </w:r>
      <w:r w:rsidRPr="00017B29">
        <w:rPr>
          <w:rFonts w:asciiTheme="minorHAnsi" w:hAnsiTheme="minorHAnsi" w:cs="Arial"/>
          <w:color w:val="333333"/>
          <w:sz w:val="18"/>
          <w:szCs w:val="18"/>
          <w:lang w:val="es-AR"/>
        </w:rPr>
        <w:t>(su familiar)</w:t>
      </w:r>
      <w:r w:rsidRPr="00017B29">
        <w:rPr>
          <w:rStyle w:val="apple-converted-space"/>
          <w:rFonts w:asciiTheme="minorHAnsi" w:hAnsiTheme="minorHAnsi" w:cs="Arial"/>
          <w:color w:val="333333"/>
          <w:sz w:val="18"/>
          <w:szCs w:val="18"/>
          <w:lang w:val="es-AR"/>
        </w:rPr>
        <w:t> </w:t>
      </w:r>
      <w:r w:rsidRPr="00017B29">
        <w:rPr>
          <w:rStyle w:val="Strong"/>
          <w:rFonts w:asciiTheme="minorHAnsi" w:hAnsiTheme="minorHAnsi" w:cs="Arial"/>
          <w:color w:val="333333"/>
          <w:sz w:val="18"/>
          <w:szCs w:val="18"/>
          <w:bdr w:val="none" w:sz="0" w:space="0" w:color="auto" w:frame="1"/>
          <w:lang w:val="es-AR"/>
        </w:rPr>
        <w:t>(“reference person”)</w:t>
      </w:r>
      <w:r w:rsidRPr="00017B29">
        <w:rPr>
          <w:rStyle w:val="apple-converted-space"/>
          <w:rFonts w:asciiTheme="minorHAnsi" w:hAnsiTheme="minorHAnsi" w:cs="Arial"/>
          <w:color w:val="333333"/>
          <w:sz w:val="18"/>
          <w:szCs w:val="18"/>
          <w:lang w:val="es-AR"/>
        </w:rPr>
        <w:t> </w:t>
      </w:r>
      <w:r w:rsidRPr="00017B29">
        <w:rPr>
          <w:rFonts w:asciiTheme="minorHAnsi" w:hAnsiTheme="minorHAnsi" w:cs="Arial"/>
          <w:color w:val="333333"/>
          <w:sz w:val="18"/>
          <w:szCs w:val="18"/>
          <w:lang w:val="es-AR"/>
        </w:rPr>
        <w:t>en Noruega y presionar "Choose" </w:t>
      </w:r>
      <w:r w:rsidRPr="00017B29">
        <w:rPr>
          <w:rStyle w:val="Emphasis"/>
          <w:rFonts w:asciiTheme="minorHAnsi" w:hAnsiTheme="minorHAnsi" w:cs="Arial"/>
          <w:color w:val="333333"/>
          <w:sz w:val="18"/>
          <w:szCs w:val="18"/>
          <w:bdr w:val="none" w:sz="0" w:space="0" w:color="auto" w:frame="1"/>
          <w:lang w:val="es-AR"/>
        </w:rPr>
        <w:t>[elegir].</w:t>
      </w:r>
    </w:p>
    <w:p w:rsidR="0033783A" w:rsidRPr="00017B29" w:rsidRDefault="0033783A" w:rsidP="0033783A">
      <w:pPr>
        <w:pStyle w:val="NormalWeb"/>
        <w:shd w:val="clear" w:color="auto" w:fill="FFFFFF"/>
        <w:spacing w:before="0" w:beforeAutospacing="0" w:after="0" w:afterAutospacing="0"/>
        <w:jc w:val="both"/>
        <w:textAlignment w:val="baseline"/>
        <w:rPr>
          <w:rFonts w:asciiTheme="minorHAnsi" w:hAnsiTheme="minorHAnsi" w:cs="Arial"/>
          <w:color w:val="333333"/>
          <w:sz w:val="18"/>
          <w:szCs w:val="18"/>
          <w:lang w:val="es-AR"/>
        </w:rPr>
      </w:pPr>
    </w:p>
    <w:p w:rsidR="0033783A" w:rsidRPr="00017B29" w:rsidRDefault="0033783A" w:rsidP="0033783A">
      <w:pPr>
        <w:pStyle w:val="NormalWeb"/>
        <w:shd w:val="clear" w:color="auto" w:fill="FFFFFF"/>
        <w:spacing w:before="0" w:beforeAutospacing="0" w:after="0" w:afterAutospacing="0"/>
        <w:jc w:val="both"/>
        <w:textAlignment w:val="baseline"/>
        <w:rPr>
          <w:rFonts w:asciiTheme="minorHAnsi" w:hAnsiTheme="minorHAnsi" w:cs="Arial"/>
          <w:color w:val="333333"/>
          <w:sz w:val="18"/>
          <w:szCs w:val="18"/>
          <w:lang w:val="es-AR"/>
        </w:rPr>
      </w:pPr>
      <w:r w:rsidRPr="00017B29">
        <w:rPr>
          <w:rFonts w:asciiTheme="minorHAnsi" w:hAnsiTheme="minorHAnsi" w:cs="Arial"/>
          <w:color w:val="333333"/>
          <w:sz w:val="18"/>
          <w:szCs w:val="18"/>
          <w:lang w:val="es-AR"/>
        </w:rPr>
        <w:t>Las subcategorías que aparecerán son las que se enumeran a continuación (se provee el nombre en inglés entre corchetes tal como aparece en el sitio de la UDI). Para conocer las condiciones de cada una de ellas debe ingresar haciendo clic en la subcategoría que le corresponda y para acceder a los requisitos haga clic en “How to apply”</w:t>
      </w:r>
      <w:r w:rsidRPr="00017B29">
        <w:rPr>
          <w:rStyle w:val="apple-converted-space"/>
          <w:rFonts w:asciiTheme="minorHAnsi" w:hAnsiTheme="minorHAnsi" w:cs="Arial"/>
          <w:color w:val="333333"/>
          <w:sz w:val="18"/>
          <w:szCs w:val="18"/>
          <w:lang w:val="es-AR"/>
        </w:rPr>
        <w:t> </w:t>
      </w:r>
      <w:r w:rsidRPr="00017B29">
        <w:rPr>
          <w:rStyle w:val="Emphasis"/>
          <w:rFonts w:asciiTheme="minorHAnsi" w:hAnsiTheme="minorHAnsi" w:cs="Arial"/>
          <w:color w:val="333333"/>
          <w:sz w:val="18"/>
          <w:szCs w:val="18"/>
          <w:bdr w:val="none" w:sz="0" w:space="0" w:color="auto" w:frame="1"/>
          <w:lang w:val="es-AR"/>
        </w:rPr>
        <w:t>[Cómo cursar su solicitud].</w:t>
      </w:r>
      <w:r w:rsidRPr="00017B29">
        <w:rPr>
          <w:rStyle w:val="apple-converted-space"/>
          <w:rFonts w:asciiTheme="minorHAnsi" w:hAnsiTheme="minorHAnsi" w:cs="Arial"/>
          <w:color w:val="333333"/>
          <w:sz w:val="18"/>
          <w:szCs w:val="18"/>
          <w:lang w:val="es-AR"/>
        </w:rPr>
        <w:t> </w:t>
      </w:r>
      <w:r w:rsidRPr="00017B29">
        <w:rPr>
          <w:rFonts w:asciiTheme="minorHAnsi" w:hAnsiTheme="minorHAnsi" w:cs="Arial"/>
          <w:color w:val="333333"/>
          <w:sz w:val="18"/>
          <w:szCs w:val="18"/>
          <w:lang w:val="es-AR"/>
        </w:rPr>
        <w:t>Justamente es en la pantalla “How to apply” en donde figura la lista de verificación (“checklist”) que detalla los documentos que deberá traer a la embajada el día de su entrevista.</w:t>
      </w:r>
    </w:p>
    <w:p w:rsidR="0033783A" w:rsidRPr="00017B29" w:rsidRDefault="0033783A" w:rsidP="0033783A">
      <w:pPr>
        <w:pStyle w:val="NormalWeb"/>
        <w:shd w:val="clear" w:color="auto" w:fill="FFFFFF"/>
        <w:spacing w:before="0" w:beforeAutospacing="0" w:after="0" w:afterAutospacing="0"/>
        <w:jc w:val="both"/>
        <w:textAlignment w:val="baseline"/>
        <w:rPr>
          <w:rFonts w:asciiTheme="minorHAnsi" w:hAnsiTheme="minorHAnsi" w:cs="Arial"/>
          <w:color w:val="333333"/>
          <w:sz w:val="18"/>
          <w:szCs w:val="18"/>
          <w:lang w:val="es-AR"/>
        </w:rPr>
      </w:pPr>
    </w:p>
    <w:p w:rsidR="0033783A" w:rsidRPr="00017B29" w:rsidRDefault="0033783A" w:rsidP="0033783A">
      <w:pPr>
        <w:pStyle w:val="NormalWeb"/>
        <w:numPr>
          <w:ilvl w:val="0"/>
          <w:numId w:val="10"/>
        </w:numPr>
        <w:shd w:val="clear" w:color="auto" w:fill="FFFFFF"/>
        <w:spacing w:before="0" w:beforeAutospacing="0" w:after="0" w:afterAutospacing="0"/>
        <w:jc w:val="both"/>
        <w:textAlignment w:val="baseline"/>
        <w:rPr>
          <w:rFonts w:asciiTheme="minorHAnsi" w:hAnsiTheme="minorHAnsi" w:cs="Arial"/>
          <w:color w:val="333333"/>
          <w:sz w:val="18"/>
          <w:szCs w:val="18"/>
          <w:lang w:val="es-AR"/>
        </w:rPr>
      </w:pPr>
      <w:r w:rsidRPr="00017B29">
        <w:rPr>
          <w:rFonts w:asciiTheme="minorHAnsi" w:hAnsiTheme="minorHAnsi" w:cs="Arial"/>
          <w:color w:val="333333"/>
          <w:sz w:val="18"/>
          <w:szCs w:val="18"/>
          <w:u w:val="single"/>
          <w:bdr w:val="none" w:sz="0" w:space="0" w:color="auto" w:frame="1"/>
          <w:lang w:val="es-AR"/>
        </w:rPr>
        <w:t>El solicitante tiene a su cónyuge o pareja con quien esté unido/a civilmente en Noruega</w:t>
      </w:r>
      <w:r w:rsidRPr="00017B29">
        <w:rPr>
          <w:rStyle w:val="apple-converted-space"/>
          <w:rFonts w:asciiTheme="minorHAnsi" w:hAnsiTheme="minorHAnsi" w:cs="Arial"/>
          <w:color w:val="333333"/>
          <w:sz w:val="18"/>
          <w:szCs w:val="18"/>
          <w:lang w:val="es-AR"/>
        </w:rPr>
        <w:t> </w:t>
      </w:r>
      <w:r w:rsidRPr="00017B29">
        <w:rPr>
          <w:rFonts w:asciiTheme="minorHAnsi" w:hAnsiTheme="minorHAnsi" w:cs="Arial"/>
          <w:i/>
          <w:color w:val="333333"/>
          <w:sz w:val="18"/>
          <w:szCs w:val="18"/>
          <w:lang w:val="es-AR"/>
        </w:rPr>
        <w:t>[Spouses and registered partners]</w:t>
      </w:r>
      <w:r w:rsidRPr="00017B29">
        <w:rPr>
          <w:rFonts w:asciiTheme="minorHAnsi" w:hAnsiTheme="minorHAnsi" w:cs="Arial"/>
          <w:color w:val="333333"/>
          <w:sz w:val="18"/>
          <w:szCs w:val="18"/>
          <w:lang w:val="es-AR"/>
        </w:rPr>
        <w:t>. A las personas casadas con ciudadanos noruegos que tengan hijos menores de un matrimonio anterior y que deseen solicitar residencia también para sus hijos, les recomendamos leer la información adicional de la sección “Consultas que recibe asiduamente la embajada”, que hallará debajo.</w:t>
      </w:r>
    </w:p>
    <w:p w:rsidR="0033783A" w:rsidRPr="00017B29" w:rsidRDefault="0033783A" w:rsidP="000729A1">
      <w:pPr>
        <w:pStyle w:val="NormalWeb"/>
        <w:numPr>
          <w:ilvl w:val="0"/>
          <w:numId w:val="10"/>
        </w:numPr>
        <w:shd w:val="clear" w:color="auto" w:fill="FFFFFF"/>
        <w:spacing w:before="0" w:beforeAutospacing="0" w:after="0" w:afterAutospacing="0"/>
        <w:jc w:val="both"/>
        <w:textAlignment w:val="baseline"/>
        <w:rPr>
          <w:rFonts w:asciiTheme="minorHAnsi" w:hAnsiTheme="minorHAnsi" w:cs="Arial"/>
          <w:color w:val="333333"/>
          <w:sz w:val="18"/>
          <w:szCs w:val="18"/>
          <w:lang w:val="es-AR"/>
        </w:rPr>
      </w:pPr>
      <w:r w:rsidRPr="00017B29">
        <w:rPr>
          <w:rFonts w:asciiTheme="minorHAnsi" w:hAnsiTheme="minorHAnsi" w:cs="Arial"/>
          <w:color w:val="333333"/>
          <w:sz w:val="18"/>
          <w:szCs w:val="18"/>
          <w:u w:val="single"/>
          <w:bdr w:val="none" w:sz="0" w:space="0" w:color="auto" w:frame="1"/>
          <w:lang w:val="es-AR"/>
        </w:rPr>
        <w:t>El solicitante tiene a su pareja en Noruega (convivientes)</w:t>
      </w:r>
      <w:r w:rsidRPr="00017B29">
        <w:rPr>
          <w:rStyle w:val="apple-converted-space"/>
          <w:rFonts w:asciiTheme="minorHAnsi" w:hAnsiTheme="minorHAnsi" w:cs="Arial"/>
          <w:color w:val="333333"/>
          <w:sz w:val="18"/>
          <w:szCs w:val="18"/>
          <w:lang w:val="es-AR"/>
        </w:rPr>
        <w:t> </w:t>
      </w:r>
      <w:r w:rsidRPr="00017B29">
        <w:rPr>
          <w:rFonts w:asciiTheme="minorHAnsi" w:hAnsiTheme="minorHAnsi" w:cs="Arial"/>
          <w:i/>
          <w:color w:val="333333"/>
          <w:sz w:val="18"/>
          <w:szCs w:val="18"/>
          <w:lang w:val="es-AR"/>
        </w:rPr>
        <w:t>[Cohabitants].</w:t>
      </w:r>
      <w:r w:rsidRPr="00017B29">
        <w:rPr>
          <w:rFonts w:asciiTheme="minorHAnsi" w:hAnsiTheme="minorHAnsi" w:cs="Arial"/>
          <w:color w:val="333333"/>
          <w:sz w:val="18"/>
          <w:szCs w:val="18"/>
          <w:lang w:val="es-AR"/>
        </w:rPr>
        <w:t xml:space="preserve"> Recomendamos leer información adicional en la sección “Consultas que recibe asiduamente la embajada”, que hallará debajo.</w:t>
      </w:r>
    </w:p>
    <w:p w:rsidR="0033783A" w:rsidRPr="00017B29" w:rsidRDefault="0033783A" w:rsidP="0009470F">
      <w:pPr>
        <w:pStyle w:val="NormalWeb"/>
        <w:numPr>
          <w:ilvl w:val="0"/>
          <w:numId w:val="10"/>
        </w:numPr>
        <w:shd w:val="clear" w:color="auto" w:fill="FFFFFF"/>
        <w:spacing w:before="0" w:beforeAutospacing="0" w:after="0" w:afterAutospacing="0"/>
        <w:jc w:val="both"/>
        <w:textAlignment w:val="baseline"/>
        <w:rPr>
          <w:rFonts w:asciiTheme="minorHAnsi" w:hAnsiTheme="minorHAnsi" w:cs="Arial"/>
          <w:color w:val="333333"/>
          <w:sz w:val="18"/>
          <w:szCs w:val="18"/>
          <w:lang w:val="es-AR"/>
        </w:rPr>
      </w:pPr>
      <w:r w:rsidRPr="00017B29">
        <w:rPr>
          <w:rFonts w:asciiTheme="minorHAnsi" w:hAnsiTheme="minorHAnsi" w:cs="Arial"/>
          <w:color w:val="333333"/>
          <w:sz w:val="18"/>
          <w:szCs w:val="18"/>
          <w:u w:val="single"/>
          <w:bdr w:val="none" w:sz="0" w:space="0" w:color="auto" w:frame="1"/>
          <w:lang w:val="es-AR"/>
        </w:rPr>
        <w:t>El solicitante desea un permiso para contraer matrimonio (“Fiancé Permit”) en Noruega</w:t>
      </w:r>
      <w:r w:rsidRPr="00017B29">
        <w:rPr>
          <w:rStyle w:val="apple-converted-space"/>
          <w:rFonts w:asciiTheme="minorHAnsi" w:hAnsiTheme="minorHAnsi" w:cs="Arial"/>
          <w:color w:val="333333"/>
          <w:sz w:val="18"/>
          <w:szCs w:val="18"/>
          <w:lang w:val="es-AR"/>
        </w:rPr>
        <w:t> </w:t>
      </w:r>
      <w:r w:rsidRPr="00017B29">
        <w:rPr>
          <w:rFonts w:asciiTheme="minorHAnsi" w:hAnsiTheme="minorHAnsi" w:cs="Arial"/>
          <w:i/>
          <w:color w:val="333333"/>
          <w:sz w:val="18"/>
          <w:szCs w:val="18"/>
          <w:lang w:val="es-AR"/>
        </w:rPr>
        <w:t>[Those who are getting married].</w:t>
      </w:r>
      <w:r w:rsidRPr="00017B29">
        <w:rPr>
          <w:rFonts w:asciiTheme="minorHAnsi" w:hAnsiTheme="minorHAnsi" w:cs="Arial"/>
          <w:color w:val="333333"/>
          <w:sz w:val="18"/>
          <w:szCs w:val="18"/>
          <w:lang w:val="es-AR"/>
        </w:rPr>
        <w:t xml:space="preserve"> Recomendamos leer información adicional en la sección “Consultas que recibe asiduamente la embajada”, que hallará debajo.</w:t>
      </w:r>
    </w:p>
    <w:p w:rsidR="0033783A" w:rsidRPr="00017B29" w:rsidRDefault="0033783A" w:rsidP="001B34EE">
      <w:pPr>
        <w:pStyle w:val="NormalWeb"/>
        <w:numPr>
          <w:ilvl w:val="0"/>
          <w:numId w:val="10"/>
        </w:numPr>
        <w:shd w:val="clear" w:color="auto" w:fill="FFFFFF"/>
        <w:spacing w:before="0" w:beforeAutospacing="0" w:after="0" w:afterAutospacing="0"/>
        <w:jc w:val="both"/>
        <w:textAlignment w:val="baseline"/>
        <w:rPr>
          <w:rFonts w:asciiTheme="minorHAnsi" w:hAnsiTheme="minorHAnsi" w:cs="Arial"/>
          <w:i/>
          <w:color w:val="333333"/>
          <w:sz w:val="18"/>
          <w:szCs w:val="18"/>
          <w:lang w:val="es-AR"/>
        </w:rPr>
      </w:pPr>
      <w:r w:rsidRPr="00017B29">
        <w:rPr>
          <w:rFonts w:asciiTheme="minorHAnsi" w:hAnsiTheme="minorHAnsi" w:cs="Arial"/>
          <w:color w:val="333333"/>
          <w:sz w:val="18"/>
          <w:szCs w:val="18"/>
          <w:u w:val="single"/>
          <w:bdr w:val="none" w:sz="0" w:space="0" w:color="auto" w:frame="1"/>
          <w:lang w:val="es-AR"/>
        </w:rPr>
        <w:t>El solicitante es menor de 18 años y tiene a su madre o a su padre en Noruega</w:t>
      </w:r>
      <w:r w:rsidRPr="00017B29">
        <w:rPr>
          <w:rStyle w:val="apple-converted-space"/>
          <w:rFonts w:asciiTheme="minorHAnsi" w:hAnsiTheme="minorHAnsi" w:cs="Arial"/>
          <w:color w:val="333333"/>
          <w:sz w:val="18"/>
          <w:szCs w:val="18"/>
          <w:lang w:val="es-AR"/>
        </w:rPr>
        <w:t> </w:t>
      </w:r>
      <w:r w:rsidRPr="00017B29">
        <w:rPr>
          <w:rFonts w:asciiTheme="minorHAnsi" w:hAnsiTheme="minorHAnsi" w:cs="Arial"/>
          <w:i/>
          <w:color w:val="333333"/>
          <w:sz w:val="18"/>
          <w:szCs w:val="18"/>
          <w:lang w:val="es-AR"/>
        </w:rPr>
        <w:t>[Children under the age of 18 who are moving to parents in Norway.]</w:t>
      </w:r>
    </w:p>
    <w:p w:rsidR="0033783A" w:rsidRPr="005B6FB1" w:rsidRDefault="0033783A" w:rsidP="00666C25">
      <w:pPr>
        <w:pStyle w:val="NormalWeb"/>
        <w:numPr>
          <w:ilvl w:val="0"/>
          <w:numId w:val="10"/>
        </w:numPr>
        <w:shd w:val="clear" w:color="auto" w:fill="FFFFFF"/>
        <w:spacing w:before="0" w:beforeAutospacing="0" w:after="0" w:afterAutospacing="0"/>
        <w:jc w:val="both"/>
        <w:textAlignment w:val="baseline"/>
        <w:rPr>
          <w:rFonts w:asciiTheme="minorHAnsi" w:hAnsiTheme="minorHAnsi" w:cs="Arial"/>
          <w:i/>
          <w:color w:val="333333"/>
          <w:sz w:val="18"/>
          <w:szCs w:val="18"/>
          <w:lang w:val="en-US"/>
        </w:rPr>
      </w:pPr>
      <w:r w:rsidRPr="00017B29">
        <w:rPr>
          <w:rFonts w:asciiTheme="minorHAnsi" w:hAnsiTheme="minorHAnsi" w:cs="Arial"/>
          <w:color w:val="333333"/>
          <w:sz w:val="18"/>
          <w:szCs w:val="18"/>
          <w:u w:val="single"/>
          <w:bdr w:val="none" w:sz="0" w:space="0" w:color="auto" w:frame="1"/>
          <w:lang w:val="es-AR"/>
        </w:rPr>
        <w:t>El solicitante es mayor de 18 años y tiene a su madre y/o a su padre en Noruega</w:t>
      </w:r>
      <w:r w:rsidRPr="00017B29">
        <w:rPr>
          <w:rFonts w:asciiTheme="minorHAnsi" w:hAnsiTheme="minorHAnsi" w:cs="Arial"/>
          <w:color w:val="333333"/>
          <w:sz w:val="18"/>
          <w:szCs w:val="18"/>
          <w:lang w:val="es-AR"/>
        </w:rPr>
        <w:t xml:space="preserve">. </w:t>
      </w:r>
      <w:r w:rsidRPr="005B6FB1">
        <w:rPr>
          <w:rFonts w:asciiTheme="minorHAnsi" w:hAnsiTheme="minorHAnsi" w:cs="Arial"/>
          <w:i/>
          <w:color w:val="333333"/>
          <w:sz w:val="18"/>
          <w:szCs w:val="18"/>
          <w:lang w:val="en-US"/>
        </w:rPr>
        <w:t>[Children over the age of 18 who are moving to parents in Norway.]</w:t>
      </w:r>
    </w:p>
    <w:p w:rsidR="0033783A" w:rsidRPr="005B6FB1" w:rsidRDefault="0033783A" w:rsidP="00145ACB">
      <w:pPr>
        <w:pStyle w:val="NormalWeb"/>
        <w:numPr>
          <w:ilvl w:val="0"/>
          <w:numId w:val="10"/>
        </w:numPr>
        <w:shd w:val="clear" w:color="auto" w:fill="FFFFFF"/>
        <w:spacing w:before="0" w:beforeAutospacing="0" w:after="0" w:afterAutospacing="0"/>
        <w:jc w:val="both"/>
        <w:textAlignment w:val="baseline"/>
        <w:rPr>
          <w:rFonts w:asciiTheme="minorHAnsi" w:hAnsiTheme="minorHAnsi" w:cs="Arial"/>
          <w:i/>
          <w:color w:val="333333"/>
          <w:sz w:val="18"/>
          <w:szCs w:val="18"/>
          <w:lang w:val="en-US"/>
        </w:rPr>
      </w:pPr>
      <w:r w:rsidRPr="00017B29">
        <w:rPr>
          <w:rFonts w:asciiTheme="minorHAnsi" w:hAnsiTheme="minorHAnsi" w:cs="Arial"/>
          <w:color w:val="333333"/>
          <w:sz w:val="18"/>
          <w:szCs w:val="18"/>
          <w:u w:val="single"/>
          <w:bdr w:val="none" w:sz="0" w:space="0" w:color="auto" w:frame="1"/>
          <w:lang w:val="es-AR"/>
        </w:rPr>
        <w:t>El solicitante tiene un hijo menor de 18 años en Noruega</w:t>
      </w:r>
      <w:r w:rsidRPr="00017B29">
        <w:rPr>
          <w:rFonts w:asciiTheme="minorHAnsi" w:hAnsiTheme="minorHAnsi" w:cs="Arial"/>
          <w:color w:val="333333"/>
          <w:sz w:val="18"/>
          <w:szCs w:val="18"/>
          <w:lang w:val="es-AR"/>
        </w:rPr>
        <w:t xml:space="preserve">. </w:t>
      </w:r>
      <w:r w:rsidRPr="005B6FB1">
        <w:rPr>
          <w:rFonts w:asciiTheme="minorHAnsi" w:hAnsiTheme="minorHAnsi" w:cs="Arial"/>
          <w:i/>
          <w:color w:val="333333"/>
          <w:sz w:val="18"/>
          <w:szCs w:val="18"/>
          <w:lang w:val="en-US"/>
        </w:rPr>
        <w:t>[Parents who are moving to children under the age of 18 in Norway.]</w:t>
      </w:r>
    </w:p>
    <w:p w:rsidR="0033783A" w:rsidRPr="005B6FB1" w:rsidRDefault="0033783A" w:rsidP="000B1636">
      <w:pPr>
        <w:pStyle w:val="NormalWeb"/>
        <w:numPr>
          <w:ilvl w:val="0"/>
          <w:numId w:val="10"/>
        </w:numPr>
        <w:shd w:val="clear" w:color="auto" w:fill="FFFFFF"/>
        <w:spacing w:before="0" w:beforeAutospacing="0" w:after="0" w:afterAutospacing="0"/>
        <w:jc w:val="both"/>
        <w:textAlignment w:val="baseline"/>
        <w:rPr>
          <w:rFonts w:asciiTheme="minorHAnsi" w:hAnsiTheme="minorHAnsi" w:cs="Arial"/>
          <w:i/>
          <w:color w:val="333333"/>
          <w:sz w:val="18"/>
          <w:szCs w:val="18"/>
          <w:lang w:val="en-US"/>
        </w:rPr>
      </w:pPr>
      <w:r w:rsidRPr="00017B29">
        <w:rPr>
          <w:rFonts w:asciiTheme="minorHAnsi" w:hAnsiTheme="minorHAnsi" w:cs="Arial"/>
          <w:color w:val="333333"/>
          <w:sz w:val="18"/>
          <w:szCs w:val="18"/>
          <w:u w:val="single"/>
          <w:bdr w:val="none" w:sz="0" w:space="0" w:color="auto" w:frame="1"/>
          <w:lang w:val="es-AR"/>
        </w:rPr>
        <w:t>El solicitante tiene un hijo mayor de 18 años en Noruega</w:t>
      </w:r>
      <w:r w:rsidRPr="00017B29">
        <w:rPr>
          <w:rFonts w:asciiTheme="minorHAnsi" w:hAnsiTheme="minorHAnsi" w:cs="Arial"/>
          <w:color w:val="333333"/>
          <w:sz w:val="18"/>
          <w:szCs w:val="18"/>
          <w:lang w:val="es-AR"/>
        </w:rPr>
        <w:t xml:space="preserve">. </w:t>
      </w:r>
      <w:r w:rsidRPr="005B6FB1">
        <w:rPr>
          <w:rFonts w:asciiTheme="minorHAnsi" w:hAnsiTheme="minorHAnsi" w:cs="Arial"/>
          <w:i/>
          <w:color w:val="333333"/>
          <w:sz w:val="18"/>
          <w:szCs w:val="18"/>
          <w:lang w:val="en-US"/>
        </w:rPr>
        <w:t>[Parents who are moving to children over the age of 18 in Norway.]</w:t>
      </w:r>
    </w:p>
    <w:p w:rsidR="0033783A" w:rsidRPr="00017B29" w:rsidRDefault="0033783A" w:rsidP="002064FD">
      <w:pPr>
        <w:pStyle w:val="NormalWeb"/>
        <w:numPr>
          <w:ilvl w:val="0"/>
          <w:numId w:val="10"/>
        </w:numPr>
        <w:shd w:val="clear" w:color="auto" w:fill="FFFFFF"/>
        <w:spacing w:before="0" w:beforeAutospacing="0" w:after="0" w:afterAutospacing="0"/>
        <w:jc w:val="both"/>
        <w:textAlignment w:val="baseline"/>
        <w:rPr>
          <w:rFonts w:asciiTheme="minorHAnsi" w:hAnsiTheme="minorHAnsi" w:cs="Arial"/>
          <w:color w:val="333333"/>
          <w:sz w:val="18"/>
          <w:szCs w:val="18"/>
          <w:lang w:val="es-AR"/>
        </w:rPr>
      </w:pPr>
      <w:r w:rsidRPr="00017B29">
        <w:rPr>
          <w:rFonts w:asciiTheme="minorHAnsi" w:hAnsiTheme="minorHAnsi" w:cs="Arial"/>
          <w:color w:val="333333"/>
          <w:sz w:val="18"/>
          <w:szCs w:val="18"/>
          <w:u w:val="single"/>
          <w:bdr w:val="none" w:sz="0" w:space="0" w:color="auto" w:frame="1"/>
          <w:lang w:val="es-AR"/>
        </w:rPr>
        <w:t>El solicitante tiene un hijo en Noruega a quien quiere visitar por un período de 9 meses como máximo</w:t>
      </w:r>
      <w:r w:rsidRPr="00017B29">
        <w:rPr>
          <w:rStyle w:val="apple-converted-space"/>
          <w:rFonts w:asciiTheme="minorHAnsi" w:hAnsiTheme="minorHAnsi" w:cs="Arial"/>
          <w:color w:val="333333"/>
          <w:sz w:val="18"/>
          <w:szCs w:val="18"/>
          <w:lang w:val="es-AR"/>
        </w:rPr>
        <w:t> </w:t>
      </w:r>
      <w:r w:rsidRPr="00017B29">
        <w:rPr>
          <w:rFonts w:asciiTheme="minorHAnsi" w:hAnsiTheme="minorHAnsi" w:cs="Arial"/>
          <w:color w:val="333333"/>
          <w:sz w:val="18"/>
          <w:szCs w:val="18"/>
          <w:lang w:val="es-AR"/>
        </w:rPr>
        <w:t xml:space="preserve">(“Parental Permit”). </w:t>
      </w:r>
      <w:r w:rsidRPr="005B6FB1">
        <w:rPr>
          <w:rFonts w:asciiTheme="minorHAnsi" w:hAnsiTheme="minorHAnsi" w:cs="Arial"/>
          <w:i/>
          <w:color w:val="333333"/>
          <w:sz w:val="18"/>
          <w:szCs w:val="18"/>
          <w:lang w:val="en-US"/>
        </w:rPr>
        <w:t>[Parents who are visiting children in Norway for up to nine months.]</w:t>
      </w:r>
      <w:r w:rsidRPr="0033783A">
        <w:rPr>
          <w:rFonts w:asciiTheme="minorHAnsi" w:hAnsiTheme="minorHAnsi" w:cs="Arial"/>
          <w:color w:val="333333"/>
          <w:sz w:val="18"/>
          <w:szCs w:val="18"/>
          <w:lang w:val="en-US"/>
        </w:rPr>
        <w:t xml:space="preserve"> </w:t>
      </w:r>
      <w:r w:rsidRPr="00017B29">
        <w:rPr>
          <w:rFonts w:asciiTheme="minorHAnsi" w:hAnsiTheme="minorHAnsi" w:cs="Arial"/>
          <w:color w:val="333333"/>
          <w:sz w:val="18"/>
          <w:szCs w:val="18"/>
          <w:lang w:val="es-AR"/>
        </w:rPr>
        <w:t>Recomendamos leer información adicional en la sección “Consultas que recibe asiduamente la embajada”, que hallará debajo.</w:t>
      </w:r>
    </w:p>
    <w:p w:rsidR="0033783A" w:rsidRPr="005B6FB1" w:rsidRDefault="0033783A" w:rsidP="008F4CF3">
      <w:pPr>
        <w:pStyle w:val="NormalWeb"/>
        <w:numPr>
          <w:ilvl w:val="0"/>
          <w:numId w:val="10"/>
        </w:numPr>
        <w:shd w:val="clear" w:color="auto" w:fill="FFFFFF"/>
        <w:spacing w:before="0" w:beforeAutospacing="0" w:after="0" w:afterAutospacing="0"/>
        <w:jc w:val="both"/>
        <w:textAlignment w:val="baseline"/>
        <w:rPr>
          <w:rFonts w:asciiTheme="minorHAnsi" w:hAnsiTheme="minorHAnsi" w:cs="Arial"/>
          <w:i/>
          <w:color w:val="333333"/>
          <w:sz w:val="18"/>
          <w:szCs w:val="18"/>
          <w:lang w:val="en-US"/>
        </w:rPr>
      </w:pPr>
      <w:r w:rsidRPr="00017B29">
        <w:rPr>
          <w:rFonts w:asciiTheme="minorHAnsi" w:hAnsiTheme="minorHAnsi" w:cs="Arial"/>
          <w:color w:val="333333"/>
          <w:sz w:val="18"/>
          <w:szCs w:val="18"/>
          <w:u w:val="single"/>
          <w:bdr w:val="none" w:sz="0" w:space="0" w:color="auto" w:frame="1"/>
          <w:lang w:val="es-AR"/>
        </w:rPr>
        <w:t>El solicitante, que es menor de 18 años, tiene a sus padres sustitutos en Noruega</w:t>
      </w:r>
      <w:r w:rsidRPr="00017B29">
        <w:rPr>
          <w:rFonts w:asciiTheme="minorHAnsi" w:hAnsiTheme="minorHAnsi" w:cs="Arial"/>
          <w:i/>
          <w:color w:val="333333"/>
          <w:sz w:val="18"/>
          <w:szCs w:val="18"/>
          <w:lang w:val="es-AR"/>
        </w:rPr>
        <w:t xml:space="preserve">. </w:t>
      </w:r>
      <w:r w:rsidRPr="005B6FB1">
        <w:rPr>
          <w:rFonts w:asciiTheme="minorHAnsi" w:hAnsiTheme="minorHAnsi" w:cs="Arial"/>
          <w:i/>
          <w:color w:val="333333"/>
          <w:sz w:val="18"/>
          <w:szCs w:val="18"/>
          <w:lang w:val="en-US"/>
        </w:rPr>
        <w:t>[Foster children who have foster parents in Norway.]</w:t>
      </w:r>
    </w:p>
    <w:p w:rsidR="0033783A" w:rsidRDefault="0033783A" w:rsidP="00967ECF">
      <w:pPr>
        <w:pStyle w:val="NormalWeb"/>
        <w:numPr>
          <w:ilvl w:val="0"/>
          <w:numId w:val="10"/>
        </w:numPr>
        <w:shd w:val="clear" w:color="auto" w:fill="FFFFFF"/>
        <w:spacing w:before="0" w:beforeAutospacing="0" w:after="0" w:afterAutospacing="0"/>
        <w:jc w:val="both"/>
        <w:textAlignment w:val="baseline"/>
        <w:rPr>
          <w:rFonts w:asciiTheme="minorHAnsi" w:hAnsiTheme="minorHAnsi" w:cs="Arial"/>
          <w:color w:val="333333"/>
          <w:sz w:val="18"/>
          <w:szCs w:val="18"/>
          <w:lang w:val="en-US"/>
        </w:rPr>
      </w:pPr>
      <w:r w:rsidRPr="00017B29">
        <w:rPr>
          <w:rFonts w:asciiTheme="minorHAnsi" w:hAnsiTheme="minorHAnsi" w:cs="Arial"/>
          <w:color w:val="333333"/>
          <w:sz w:val="18"/>
          <w:szCs w:val="18"/>
          <w:u w:val="single"/>
          <w:bdr w:val="none" w:sz="0" w:space="0" w:color="auto" w:frame="1"/>
          <w:lang w:val="es-AR"/>
        </w:rPr>
        <w:t>El solicitante, que es menor de 18 años, tiene a su hermano/a de padre y madre (no hermanastro) en Noruega</w:t>
      </w:r>
      <w:r w:rsidRPr="00017B29">
        <w:rPr>
          <w:rFonts w:asciiTheme="minorHAnsi" w:hAnsiTheme="minorHAnsi" w:cs="Arial"/>
          <w:color w:val="333333"/>
          <w:sz w:val="18"/>
          <w:szCs w:val="18"/>
          <w:lang w:val="es-AR"/>
        </w:rPr>
        <w:t xml:space="preserve">. </w:t>
      </w:r>
      <w:r w:rsidRPr="005B6FB1">
        <w:rPr>
          <w:rFonts w:asciiTheme="minorHAnsi" w:hAnsiTheme="minorHAnsi" w:cs="Arial"/>
          <w:i/>
          <w:color w:val="333333"/>
          <w:sz w:val="18"/>
          <w:szCs w:val="18"/>
          <w:lang w:val="en-US"/>
        </w:rPr>
        <w:t>[Children who have full siblings in Norway.]</w:t>
      </w:r>
    </w:p>
    <w:p w:rsidR="0033783A" w:rsidRPr="005B6FB1" w:rsidRDefault="0033783A" w:rsidP="0053618E">
      <w:pPr>
        <w:pStyle w:val="NormalWeb"/>
        <w:numPr>
          <w:ilvl w:val="0"/>
          <w:numId w:val="10"/>
        </w:numPr>
        <w:shd w:val="clear" w:color="auto" w:fill="FFFFFF"/>
        <w:spacing w:before="0" w:beforeAutospacing="0" w:after="0" w:afterAutospacing="0"/>
        <w:jc w:val="both"/>
        <w:textAlignment w:val="baseline"/>
        <w:rPr>
          <w:rFonts w:asciiTheme="minorHAnsi" w:hAnsiTheme="minorHAnsi" w:cs="Arial"/>
          <w:i/>
          <w:color w:val="333333"/>
          <w:sz w:val="18"/>
          <w:szCs w:val="18"/>
          <w:lang w:val="en-US"/>
        </w:rPr>
      </w:pPr>
      <w:r w:rsidRPr="00017B29">
        <w:rPr>
          <w:rFonts w:asciiTheme="minorHAnsi" w:hAnsiTheme="minorHAnsi" w:cs="Arial"/>
          <w:color w:val="333333"/>
          <w:sz w:val="18"/>
          <w:szCs w:val="18"/>
          <w:u w:val="single"/>
          <w:bdr w:val="none" w:sz="0" w:space="0" w:color="auto" w:frame="1"/>
          <w:lang w:val="es-AR"/>
        </w:rPr>
        <w:t>El solicitante es extranjero y al menos uno de sus padres era ciudadano noruego al momento de su nacimiento</w:t>
      </w:r>
      <w:r w:rsidRPr="00017B29">
        <w:rPr>
          <w:rFonts w:asciiTheme="minorHAnsi" w:hAnsiTheme="minorHAnsi" w:cs="Arial"/>
          <w:color w:val="333333"/>
          <w:sz w:val="18"/>
          <w:szCs w:val="18"/>
          <w:lang w:val="es-AR"/>
        </w:rPr>
        <w:t xml:space="preserve">. </w:t>
      </w:r>
      <w:r w:rsidRPr="005B6FB1">
        <w:rPr>
          <w:rFonts w:asciiTheme="minorHAnsi" w:hAnsiTheme="minorHAnsi" w:cs="Arial"/>
          <w:i/>
          <w:color w:val="333333"/>
          <w:sz w:val="18"/>
          <w:szCs w:val="18"/>
          <w:lang w:val="en-US"/>
        </w:rPr>
        <w:t>[Persons who had a Norwegian parent when they were born.]</w:t>
      </w:r>
    </w:p>
    <w:p w:rsidR="0033783A" w:rsidRPr="005B6FB1" w:rsidRDefault="0033783A" w:rsidP="0053618E">
      <w:pPr>
        <w:pStyle w:val="NormalWeb"/>
        <w:numPr>
          <w:ilvl w:val="0"/>
          <w:numId w:val="10"/>
        </w:numPr>
        <w:shd w:val="clear" w:color="auto" w:fill="FFFFFF"/>
        <w:spacing w:before="0" w:beforeAutospacing="0" w:after="0" w:afterAutospacing="0"/>
        <w:jc w:val="both"/>
        <w:textAlignment w:val="baseline"/>
        <w:rPr>
          <w:rFonts w:asciiTheme="minorHAnsi" w:hAnsiTheme="minorHAnsi" w:cs="Arial"/>
          <w:i/>
          <w:color w:val="333333"/>
          <w:sz w:val="18"/>
          <w:szCs w:val="18"/>
          <w:lang w:val="en-US"/>
        </w:rPr>
      </w:pPr>
      <w:r w:rsidRPr="0033783A">
        <w:rPr>
          <w:rFonts w:asciiTheme="minorHAnsi" w:hAnsiTheme="minorHAnsi" w:cs="Arial"/>
          <w:color w:val="333333"/>
          <w:sz w:val="18"/>
          <w:szCs w:val="18"/>
          <w:u w:val="single"/>
          <w:bdr w:val="none" w:sz="0" w:space="0" w:color="auto" w:frame="1"/>
          <w:lang w:val="en-US"/>
        </w:rPr>
        <w:t>Otros parentescos</w:t>
      </w:r>
      <w:r w:rsidRPr="0033783A">
        <w:rPr>
          <w:rFonts w:asciiTheme="minorHAnsi" w:hAnsiTheme="minorHAnsi" w:cs="Arial"/>
          <w:color w:val="333333"/>
          <w:sz w:val="18"/>
          <w:szCs w:val="18"/>
          <w:lang w:val="en-US"/>
        </w:rPr>
        <w:t xml:space="preserve">. </w:t>
      </w:r>
      <w:r w:rsidRPr="005B6FB1">
        <w:rPr>
          <w:rFonts w:asciiTheme="minorHAnsi" w:hAnsiTheme="minorHAnsi" w:cs="Arial"/>
          <w:i/>
          <w:color w:val="333333"/>
          <w:sz w:val="18"/>
          <w:szCs w:val="18"/>
          <w:lang w:val="en-US"/>
        </w:rPr>
        <w:t>[Other family members.]</w:t>
      </w:r>
    </w:p>
    <w:p w:rsidR="0033783A" w:rsidRPr="0033783A" w:rsidRDefault="0033783A" w:rsidP="0033783A">
      <w:pPr>
        <w:pStyle w:val="NormalWeb"/>
        <w:shd w:val="clear" w:color="auto" w:fill="FFFFFF"/>
        <w:spacing w:before="0" w:beforeAutospacing="0" w:after="150" w:afterAutospacing="0"/>
        <w:jc w:val="both"/>
        <w:textAlignment w:val="baseline"/>
        <w:rPr>
          <w:rFonts w:asciiTheme="minorHAnsi" w:hAnsiTheme="minorHAnsi" w:cs="Arial"/>
          <w:color w:val="333333"/>
          <w:sz w:val="18"/>
          <w:szCs w:val="18"/>
          <w:lang w:val="en-US"/>
        </w:rPr>
      </w:pPr>
      <w:r w:rsidRPr="0033783A">
        <w:rPr>
          <w:rFonts w:asciiTheme="minorHAnsi" w:hAnsiTheme="minorHAnsi" w:cs="Arial"/>
          <w:color w:val="333333"/>
          <w:sz w:val="18"/>
          <w:szCs w:val="18"/>
          <w:lang w:val="en-US"/>
        </w:rPr>
        <w:t> </w:t>
      </w:r>
    </w:p>
    <w:p w:rsidR="0033783A" w:rsidRPr="00017B29" w:rsidRDefault="0033783A" w:rsidP="0033783A">
      <w:pPr>
        <w:pStyle w:val="NormalWeb"/>
        <w:shd w:val="clear" w:color="auto" w:fill="FFFFFF"/>
        <w:spacing w:before="0" w:beforeAutospacing="0" w:after="0" w:afterAutospacing="0"/>
        <w:jc w:val="both"/>
        <w:textAlignment w:val="baseline"/>
        <w:rPr>
          <w:rFonts w:asciiTheme="minorHAnsi" w:hAnsiTheme="minorHAnsi" w:cs="Arial"/>
          <w:color w:val="333333"/>
          <w:sz w:val="18"/>
          <w:szCs w:val="18"/>
          <w:u w:val="single"/>
          <w:bdr w:val="none" w:sz="0" w:space="0" w:color="auto" w:frame="1"/>
          <w:lang w:val="es-AR"/>
        </w:rPr>
      </w:pPr>
      <w:r w:rsidRPr="00017B29">
        <w:rPr>
          <w:rFonts w:asciiTheme="minorHAnsi" w:hAnsiTheme="minorHAnsi" w:cs="Arial"/>
          <w:color w:val="333333"/>
          <w:sz w:val="18"/>
          <w:szCs w:val="18"/>
          <w:u w:val="single"/>
          <w:bdr w:val="none" w:sz="0" w:space="0" w:color="auto" w:frame="1"/>
          <w:lang w:val="es-AR"/>
        </w:rPr>
        <w:lastRenderedPageBreak/>
        <w:t>Posibilidad B: Reunificación familiar con un ciudadano de un país que no sea Noruega</w:t>
      </w:r>
    </w:p>
    <w:p w:rsidR="0033783A" w:rsidRPr="00017B29" w:rsidRDefault="0033783A" w:rsidP="0033783A">
      <w:pPr>
        <w:pStyle w:val="NormalWeb"/>
        <w:shd w:val="clear" w:color="auto" w:fill="FFFFFF"/>
        <w:spacing w:before="0" w:beforeAutospacing="0" w:after="0" w:afterAutospacing="0"/>
        <w:jc w:val="both"/>
        <w:textAlignment w:val="baseline"/>
        <w:rPr>
          <w:rFonts w:asciiTheme="minorHAnsi" w:hAnsiTheme="minorHAnsi" w:cs="Arial"/>
          <w:color w:val="333333"/>
          <w:sz w:val="18"/>
          <w:szCs w:val="18"/>
          <w:lang w:val="es-AR"/>
        </w:rPr>
      </w:pPr>
    </w:p>
    <w:p w:rsidR="0033783A" w:rsidRPr="00017B29" w:rsidRDefault="0033783A" w:rsidP="0033783A">
      <w:pPr>
        <w:pStyle w:val="NormalWeb"/>
        <w:shd w:val="clear" w:color="auto" w:fill="FFFFFF"/>
        <w:spacing w:before="0" w:beforeAutospacing="0" w:after="0" w:afterAutospacing="0"/>
        <w:jc w:val="both"/>
        <w:textAlignment w:val="baseline"/>
        <w:rPr>
          <w:rFonts w:asciiTheme="minorHAnsi" w:hAnsiTheme="minorHAnsi" w:cs="Arial"/>
          <w:color w:val="333333"/>
          <w:sz w:val="18"/>
          <w:szCs w:val="18"/>
          <w:lang w:val="es-AR"/>
        </w:rPr>
      </w:pPr>
      <w:r w:rsidRPr="00017B29">
        <w:rPr>
          <w:rFonts w:asciiTheme="minorHAnsi" w:hAnsiTheme="minorHAnsi" w:cs="Arial"/>
          <w:color w:val="333333"/>
          <w:sz w:val="18"/>
          <w:szCs w:val="18"/>
          <w:lang w:val="es-AR"/>
        </w:rPr>
        <w:t>Si usted tiene un familiar que no es noruego pero está trabajando o estudiando en Noruega y desea reunirse con él, puede averiguar si le es posible hacerlo</w:t>
      </w:r>
      <w:r w:rsidRPr="00017B29">
        <w:rPr>
          <w:rStyle w:val="apple-converted-space"/>
          <w:rFonts w:asciiTheme="minorHAnsi" w:hAnsiTheme="minorHAnsi" w:cs="Arial"/>
          <w:color w:val="333333"/>
          <w:sz w:val="18"/>
          <w:szCs w:val="18"/>
          <w:lang w:val="es-AR"/>
        </w:rPr>
        <w:t> </w:t>
      </w:r>
      <w:hyperlink r:id="rId8" w:tgtFrame="_new" w:history="1">
        <w:r w:rsidRPr="00017B29">
          <w:rPr>
            <w:rStyle w:val="Hyperlink"/>
            <w:rFonts w:asciiTheme="minorHAnsi" w:hAnsiTheme="minorHAnsi" w:cs="Arial"/>
            <w:color w:val="2F6F93"/>
            <w:sz w:val="18"/>
            <w:szCs w:val="18"/>
            <w:bdr w:val="none" w:sz="0" w:space="0" w:color="auto" w:frame="1"/>
            <w:lang w:val="es-AR"/>
          </w:rPr>
          <w:t>haciendo clic en este enlace de la Dirección Nacional de Migraciones de Noruega (UDI)</w:t>
        </w:r>
      </w:hyperlink>
      <w:r w:rsidRPr="00017B29">
        <w:rPr>
          <w:rStyle w:val="apple-converted-space"/>
          <w:rFonts w:asciiTheme="minorHAnsi" w:hAnsiTheme="minorHAnsi" w:cs="Arial"/>
          <w:color w:val="333333"/>
          <w:sz w:val="18"/>
          <w:szCs w:val="18"/>
          <w:lang w:val="es-AR"/>
        </w:rPr>
        <w:t> </w:t>
      </w:r>
      <w:r w:rsidRPr="00017B29">
        <w:rPr>
          <w:rFonts w:asciiTheme="minorHAnsi" w:hAnsiTheme="minorHAnsi" w:cs="Arial"/>
          <w:color w:val="333333"/>
          <w:sz w:val="18"/>
          <w:szCs w:val="18"/>
          <w:lang w:val="es-AR"/>
        </w:rPr>
        <w:t>y siguiendo los siguientes pasos:</w:t>
      </w:r>
    </w:p>
    <w:p w:rsidR="0033783A" w:rsidRPr="00017B29" w:rsidRDefault="0033783A" w:rsidP="001C0E37">
      <w:pPr>
        <w:pStyle w:val="NormalWeb"/>
        <w:numPr>
          <w:ilvl w:val="0"/>
          <w:numId w:val="11"/>
        </w:numPr>
        <w:shd w:val="clear" w:color="auto" w:fill="FFFFFF"/>
        <w:spacing w:before="0" w:beforeAutospacing="0" w:after="0" w:afterAutospacing="0"/>
        <w:jc w:val="both"/>
        <w:textAlignment w:val="baseline"/>
        <w:rPr>
          <w:rFonts w:asciiTheme="minorHAnsi" w:hAnsiTheme="minorHAnsi" w:cs="Arial"/>
          <w:color w:val="333333"/>
          <w:sz w:val="18"/>
          <w:szCs w:val="18"/>
          <w:lang w:val="es-AR"/>
        </w:rPr>
      </w:pPr>
      <w:r w:rsidRPr="00017B29">
        <w:rPr>
          <w:rFonts w:asciiTheme="minorHAnsi" w:hAnsiTheme="minorHAnsi" w:cs="Arial"/>
          <w:color w:val="333333"/>
          <w:sz w:val="18"/>
          <w:szCs w:val="18"/>
          <w:lang w:val="es-AR"/>
        </w:rPr>
        <w:t>En la primer pantalla, se le pedirá ingresar (</w:t>
      </w:r>
      <w:r w:rsidRPr="00017B29">
        <w:rPr>
          <w:rStyle w:val="Strong"/>
          <w:rFonts w:asciiTheme="minorHAnsi" w:hAnsiTheme="minorHAnsi" w:cs="Arial"/>
          <w:color w:val="333333"/>
          <w:sz w:val="18"/>
          <w:szCs w:val="18"/>
          <w:bdr w:val="none" w:sz="0" w:space="0" w:color="auto" w:frame="1"/>
          <w:lang w:val="es-AR"/>
        </w:rPr>
        <w:t>en inglés</w:t>
      </w:r>
      <w:r w:rsidRPr="00017B29">
        <w:rPr>
          <w:rFonts w:asciiTheme="minorHAnsi" w:hAnsiTheme="minorHAnsi" w:cs="Arial"/>
          <w:color w:val="333333"/>
          <w:sz w:val="18"/>
          <w:szCs w:val="18"/>
          <w:lang w:val="es-AR"/>
        </w:rPr>
        <w:t>) el país del cual usted, el</w:t>
      </w:r>
      <w:r w:rsidRPr="00017B29">
        <w:rPr>
          <w:rStyle w:val="apple-converted-space"/>
          <w:rFonts w:asciiTheme="minorHAnsi" w:hAnsiTheme="minorHAnsi" w:cs="Arial"/>
          <w:color w:val="333333"/>
          <w:sz w:val="18"/>
          <w:szCs w:val="18"/>
          <w:lang w:val="es-AR"/>
        </w:rPr>
        <w:t> </w:t>
      </w:r>
      <w:r w:rsidRPr="00017B29">
        <w:rPr>
          <w:rStyle w:val="Strong"/>
          <w:rFonts w:asciiTheme="minorHAnsi" w:hAnsiTheme="minorHAnsi" w:cs="Arial"/>
          <w:color w:val="333333"/>
          <w:sz w:val="18"/>
          <w:szCs w:val="18"/>
          <w:bdr w:val="none" w:sz="0" w:space="0" w:color="auto" w:frame="1"/>
          <w:lang w:val="es-AR"/>
        </w:rPr>
        <w:t>solicitante (“applicant”),</w:t>
      </w:r>
      <w:r w:rsidRPr="00017B29">
        <w:rPr>
          <w:rStyle w:val="apple-converted-space"/>
          <w:rFonts w:asciiTheme="minorHAnsi" w:hAnsiTheme="minorHAnsi" w:cs="Arial"/>
          <w:color w:val="333333"/>
          <w:sz w:val="18"/>
          <w:szCs w:val="18"/>
          <w:lang w:val="es-AR"/>
        </w:rPr>
        <w:t> </w:t>
      </w:r>
      <w:r w:rsidRPr="00017B29">
        <w:rPr>
          <w:rFonts w:asciiTheme="minorHAnsi" w:hAnsiTheme="minorHAnsi" w:cs="Arial"/>
          <w:color w:val="333333"/>
          <w:sz w:val="18"/>
          <w:szCs w:val="18"/>
          <w:lang w:val="es-AR"/>
        </w:rPr>
        <w:t>es ciudadano (del cual tiene pasaporte) y presionar "Choose" </w:t>
      </w:r>
      <w:r w:rsidRPr="00017B29">
        <w:rPr>
          <w:rStyle w:val="Emphasis"/>
          <w:rFonts w:asciiTheme="minorHAnsi" w:hAnsiTheme="minorHAnsi" w:cs="Arial"/>
          <w:color w:val="333333"/>
          <w:sz w:val="18"/>
          <w:szCs w:val="18"/>
          <w:bdr w:val="none" w:sz="0" w:space="0" w:color="auto" w:frame="1"/>
          <w:lang w:val="es-AR"/>
        </w:rPr>
        <w:t>[elegir];</w:t>
      </w:r>
    </w:p>
    <w:p w:rsidR="0033783A" w:rsidRPr="00017B29" w:rsidRDefault="0033783A" w:rsidP="001C0E37">
      <w:pPr>
        <w:pStyle w:val="NormalWeb"/>
        <w:numPr>
          <w:ilvl w:val="0"/>
          <w:numId w:val="11"/>
        </w:numPr>
        <w:shd w:val="clear" w:color="auto" w:fill="FFFFFF"/>
        <w:spacing w:before="0" w:beforeAutospacing="0" w:after="0" w:afterAutospacing="0"/>
        <w:jc w:val="both"/>
        <w:textAlignment w:val="baseline"/>
        <w:rPr>
          <w:rFonts w:asciiTheme="minorHAnsi" w:hAnsiTheme="minorHAnsi" w:cs="Arial"/>
          <w:color w:val="333333"/>
          <w:sz w:val="18"/>
          <w:szCs w:val="18"/>
          <w:lang w:val="es-AR"/>
        </w:rPr>
      </w:pPr>
      <w:r w:rsidRPr="00017B29">
        <w:rPr>
          <w:rFonts w:asciiTheme="minorHAnsi" w:hAnsiTheme="minorHAnsi" w:cs="Arial"/>
          <w:color w:val="333333"/>
          <w:sz w:val="18"/>
          <w:szCs w:val="18"/>
          <w:lang w:val="es-AR"/>
        </w:rPr>
        <w:t>En la segunda pantalla, se le pedirá ingresar (</w:t>
      </w:r>
      <w:r w:rsidRPr="00017B29">
        <w:rPr>
          <w:rStyle w:val="Strong"/>
          <w:rFonts w:asciiTheme="minorHAnsi" w:hAnsiTheme="minorHAnsi" w:cs="Arial"/>
          <w:color w:val="333333"/>
          <w:sz w:val="18"/>
          <w:szCs w:val="18"/>
          <w:bdr w:val="none" w:sz="0" w:space="0" w:color="auto" w:frame="1"/>
          <w:lang w:val="es-AR"/>
        </w:rPr>
        <w:t>en inglés</w:t>
      </w:r>
      <w:r w:rsidRPr="00017B29">
        <w:rPr>
          <w:rFonts w:asciiTheme="minorHAnsi" w:hAnsiTheme="minorHAnsi" w:cs="Arial"/>
          <w:color w:val="333333"/>
          <w:sz w:val="18"/>
          <w:szCs w:val="18"/>
          <w:lang w:val="es-AR"/>
        </w:rPr>
        <w:t>) el país del cual es ciudadano (del cual tiene pasaporte) su</w:t>
      </w:r>
      <w:r w:rsidRPr="00017B29">
        <w:rPr>
          <w:rStyle w:val="apple-converted-space"/>
          <w:rFonts w:asciiTheme="minorHAnsi" w:hAnsiTheme="minorHAnsi" w:cs="Arial"/>
          <w:color w:val="333333"/>
          <w:sz w:val="18"/>
          <w:szCs w:val="18"/>
          <w:lang w:val="es-AR"/>
        </w:rPr>
        <w:t> </w:t>
      </w:r>
      <w:r w:rsidRPr="00017B29">
        <w:rPr>
          <w:rStyle w:val="Strong"/>
          <w:rFonts w:asciiTheme="minorHAnsi" w:hAnsiTheme="minorHAnsi" w:cs="Arial"/>
          <w:color w:val="333333"/>
          <w:sz w:val="18"/>
          <w:szCs w:val="18"/>
          <w:bdr w:val="none" w:sz="0" w:space="0" w:color="auto" w:frame="1"/>
          <w:lang w:val="es-AR"/>
        </w:rPr>
        <w:t>persona de referencia</w:t>
      </w:r>
      <w:r w:rsidRPr="00017B29">
        <w:rPr>
          <w:rStyle w:val="apple-converted-space"/>
          <w:rFonts w:asciiTheme="minorHAnsi" w:hAnsiTheme="minorHAnsi" w:cs="Arial"/>
          <w:color w:val="333333"/>
          <w:sz w:val="18"/>
          <w:szCs w:val="18"/>
          <w:lang w:val="es-AR"/>
        </w:rPr>
        <w:t> </w:t>
      </w:r>
      <w:r w:rsidRPr="00017B29">
        <w:rPr>
          <w:rFonts w:asciiTheme="minorHAnsi" w:hAnsiTheme="minorHAnsi" w:cs="Arial"/>
          <w:color w:val="333333"/>
          <w:sz w:val="18"/>
          <w:szCs w:val="18"/>
          <w:lang w:val="es-AR"/>
        </w:rPr>
        <w:t>(su familiar)</w:t>
      </w:r>
      <w:r w:rsidRPr="00017B29">
        <w:rPr>
          <w:rStyle w:val="apple-converted-space"/>
          <w:rFonts w:asciiTheme="minorHAnsi" w:hAnsiTheme="minorHAnsi" w:cs="Arial"/>
          <w:color w:val="333333"/>
          <w:sz w:val="18"/>
          <w:szCs w:val="18"/>
          <w:lang w:val="es-AR"/>
        </w:rPr>
        <w:t> </w:t>
      </w:r>
      <w:r w:rsidRPr="00017B29">
        <w:rPr>
          <w:rStyle w:val="Strong"/>
          <w:rFonts w:asciiTheme="minorHAnsi" w:hAnsiTheme="minorHAnsi" w:cs="Arial"/>
          <w:color w:val="333333"/>
          <w:sz w:val="18"/>
          <w:szCs w:val="18"/>
          <w:bdr w:val="none" w:sz="0" w:space="0" w:color="auto" w:frame="1"/>
          <w:lang w:val="es-AR"/>
        </w:rPr>
        <w:t>(“reference person”)</w:t>
      </w:r>
      <w:r w:rsidRPr="00017B29">
        <w:rPr>
          <w:rStyle w:val="apple-converted-space"/>
          <w:rFonts w:asciiTheme="minorHAnsi" w:hAnsiTheme="minorHAnsi" w:cs="Arial"/>
          <w:color w:val="333333"/>
          <w:sz w:val="18"/>
          <w:szCs w:val="18"/>
          <w:lang w:val="es-AR"/>
        </w:rPr>
        <w:t> </w:t>
      </w:r>
      <w:r w:rsidRPr="00017B29">
        <w:rPr>
          <w:rFonts w:asciiTheme="minorHAnsi" w:hAnsiTheme="minorHAnsi" w:cs="Arial"/>
          <w:color w:val="333333"/>
          <w:sz w:val="18"/>
          <w:szCs w:val="18"/>
          <w:lang w:val="es-AR"/>
        </w:rPr>
        <w:t>en Noruega y presionar "Choose" </w:t>
      </w:r>
      <w:r w:rsidRPr="00017B29">
        <w:rPr>
          <w:rStyle w:val="Emphasis"/>
          <w:rFonts w:asciiTheme="minorHAnsi" w:hAnsiTheme="minorHAnsi" w:cs="Arial"/>
          <w:color w:val="333333"/>
          <w:sz w:val="18"/>
          <w:szCs w:val="18"/>
          <w:bdr w:val="none" w:sz="0" w:space="0" w:color="auto" w:frame="1"/>
          <w:lang w:val="es-AR"/>
        </w:rPr>
        <w:t>[elegir].</w:t>
      </w:r>
    </w:p>
    <w:p w:rsidR="0033783A" w:rsidRPr="00017B29" w:rsidRDefault="0033783A" w:rsidP="001C0E37">
      <w:pPr>
        <w:pStyle w:val="NormalWeb"/>
        <w:numPr>
          <w:ilvl w:val="0"/>
          <w:numId w:val="11"/>
        </w:numPr>
        <w:shd w:val="clear" w:color="auto" w:fill="FFFFFF"/>
        <w:spacing w:before="0" w:beforeAutospacing="0" w:after="0" w:afterAutospacing="0"/>
        <w:jc w:val="both"/>
        <w:textAlignment w:val="baseline"/>
        <w:rPr>
          <w:rFonts w:asciiTheme="minorHAnsi" w:hAnsiTheme="minorHAnsi" w:cs="Arial"/>
          <w:color w:val="333333"/>
          <w:sz w:val="18"/>
          <w:szCs w:val="18"/>
          <w:lang w:val="es-AR"/>
        </w:rPr>
      </w:pPr>
      <w:r w:rsidRPr="00017B29">
        <w:rPr>
          <w:rFonts w:asciiTheme="minorHAnsi" w:hAnsiTheme="minorHAnsi" w:cs="Arial"/>
          <w:color w:val="333333"/>
          <w:sz w:val="18"/>
          <w:szCs w:val="18"/>
          <w:lang w:val="es-AR"/>
        </w:rPr>
        <w:t>En la tercera pantalla, se le pregunta (para que conteste por “sí” [yes] o por “no” en el menú desplegable) si usted y su persona de referencia en Noruega han vivido juntos en otro país de la UE o del Espacio Económico Europeo, y si la persona de referencia ha trabajado en relación de dependencia o en forma independiente, o si ha sido contratado, o estudiante, o si estaba establecido allí con sus propios fondos y ahora ustedes desean mudarse juntos a Noruega; Luego, debe presionar "Choose" </w:t>
      </w:r>
      <w:r w:rsidRPr="00017B29">
        <w:rPr>
          <w:rStyle w:val="Emphasis"/>
          <w:rFonts w:asciiTheme="minorHAnsi" w:hAnsiTheme="minorHAnsi" w:cs="Arial"/>
          <w:color w:val="333333"/>
          <w:sz w:val="18"/>
          <w:szCs w:val="18"/>
          <w:bdr w:val="none" w:sz="0" w:space="0" w:color="auto" w:frame="1"/>
          <w:lang w:val="es-AR"/>
        </w:rPr>
        <w:t>[elegir].</w:t>
      </w:r>
    </w:p>
    <w:p w:rsidR="0033783A" w:rsidRPr="00017B29" w:rsidRDefault="00C74F6E" w:rsidP="0033783A">
      <w:pPr>
        <w:pStyle w:val="NormalWeb"/>
        <w:shd w:val="clear" w:color="auto" w:fill="FFFFFF"/>
        <w:spacing w:before="0" w:beforeAutospacing="0" w:after="150" w:afterAutospacing="0"/>
        <w:jc w:val="both"/>
        <w:textAlignment w:val="baseline"/>
        <w:rPr>
          <w:rFonts w:asciiTheme="minorHAnsi" w:hAnsiTheme="minorHAnsi" w:cs="Arial"/>
          <w:color w:val="333333"/>
          <w:sz w:val="18"/>
          <w:szCs w:val="18"/>
          <w:lang w:val="es-AR"/>
        </w:rPr>
      </w:pPr>
      <w:r>
        <w:rPr>
          <w:rFonts w:asciiTheme="minorHAnsi" w:hAnsiTheme="minorHAnsi" w:cs="Arial"/>
          <w:color w:val="333333"/>
          <w:sz w:val="18"/>
          <w:szCs w:val="18"/>
          <w:lang w:val="es-AR"/>
        </w:rPr>
        <w:t xml:space="preserve">Debajo de la pregunta “¿Qué debo llevar a la Embajada el día de mi entrevista?” </w:t>
      </w:r>
      <w:r w:rsidRPr="00C74F6E">
        <w:rPr>
          <w:rFonts w:asciiTheme="minorHAnsi" w:hAnsiTheme="minorHAnsi" w:cs="Arial"/>
          <w:i/>
          <w:color w:val="333333"/>
          <w:sz w:val="18"/>
          <w:szCs w:val="18"/>
          <w:lang w:val="es-AR"/>
        </w:rPr>
        <w:t>[ver debajo]</w:t>
      </w:r>
      <w:r w:rsidR="0033783A" w:rsidRPr="00017B29">
        <w:rPr>
          <w:rFonts w:asciiTheme="minorHAnsi" w:hAnsiTheme="minorHAnsi" w:cs="Arial"/>
          <w:color w:val="333333"/>
          <w:sz w:val="18"/>
          <w:szCs w:val="18"/>
          <w:lang w:val="es-AR"/>
        </w:rPr>
        <w:t xml:space="preserve"> aparecerá la indicación sobre cómo proceder dependiendo de su respuesta.</w:t>
      </w:r>
    </w:p>
    <w:p w:rsidR="009F45BC" w:rsidRPr="00017B29" w:rsidRDefault="009F45BC" w:rsidP="00CB0145">
      <w:pPr>
        <w:shd w:val="clear" w:color="auto" w:fill="FFFFFF"/>
        <w:spacing w:after="0" w:line="240" w:lineRule="auto"/>
        <w:jc w:val="both"/>
        <w:textAlignment w:val="baseline"/>
        <w:rPr>
          <w:rFonts w:eastAsia="Times New Roman" w:cstheme="minorHAnsi"/>
          <w:color w:val="333333"/>
          <w:sz w:val="18"/>
          <w:szCs w:val="18"/>
          <w:lang w:val="es-AR" w:eastAsia="nb-NO"/>
        </w:rPr>
      </w:pPr>
    </w:p>
    <w:p w:rsidR="009F45BC" w:rsidRPr="00017B29" w:rsidRDefault="009F45BC" w:rsidP="00CB0145">
      <w:pPr>
        <w:shd w:val="clear" w:color="auto" w:fill="FFFFFF"/>
        <w:spacing w:after="0" w:line="240" w:lineRule="auto"/>
        <w:jc w:val="both"/>
        <w:textAlignment w:val="baseline"/>
        <w:rPr>
          <w:rFonts w:eastAsia="Times New Roman" w:cstheme="minorHAnsi"/>
          <w:color w:val="333333"/>
          <w:sz w:val="28"/>
          <w:szCs w:val="28"/>
          <w:bdr w:val="none" w:sz="0" w:space="0" w:color="auto" w:frame="1"/>
          <w:lang w:val="es-AR" w:eastAsia="nb-NO"/>
        </w:rPr>
      </w:pPr>
      <w:r w:rsidRPr="00017B29">
        <w:rPr>
          <w:rFonts w:eastAsia="Times New Roman" w:cstheme="minorHAnsi"/>
          <w:color w:val="333333"/>
          <w:sz w:val="28"/>
          <w:szCs w:val="28"/>
          <w:bdr w:val="none" w:sz="0" w:space="0" w:color="auto" w:frame="1"/>
          <w:lang w:val="es-AR" w:eastAsia="nb-NO"/>
        </w:rPr>
        <w:t>¿</w:t>
      </w:r>
      <w:r w:rsidRPr="00017B29">
        <w:rPr>
          <w:rFonts w:eastAsia="Times New Roman" w:cstheme="minorHAnsi"/>
          <w:color w:val="333333"/>
          <w:sz w:val="28"/>
          <w:szCs w:val="28"/>
          <w:u w:val="single"/>
          <w:bdr w:val="none" w:sz="0" w:space="0" w:color="auto" w:frame="1"/>
          <w:lang w:val="es-AR" w:eastAsia="nb-NO"/>
        </w:rPr>
        <w:t>Puedo presentar mi solicitud estando en Noruega</w:t>
      </w:r>
      <w:r w:rsidRPr="00017B29">
        <w:rPr>
          <w:rFonts w:eastAsia="Times New Roman" w:cstheme="minorHAnsi"/>
          <w:color w:val="333333"/>
          <w:sz w:val="28"/>
          <w:szCs w:val="28"/>
          <w:bdr w:val="none" w:sz="0" w:space="0" w:color="auto" w:frame="1"/>
          <w:lang w:val="es-AR" w:eastAsia="nb-NO"/>
        </w:rPr>
        <w:t>?</w:t>
      </w:r>
    </w:p>
    <w:p w:rsidR="009F45BC" w:rsidRPr="00017B29" w:rsidRDefault="009F45BC" w:rsidP="00CB0145">
      <w:pPr>
        <w:shd w:val="clear" w:color="auto" w:fill="FFFFFF"/>
        <w:spacing w:after="0" w:line="240" w:lineRule="auto"/>
        <w:jc w:val="both"/>
        <w:textAlignment w:val="baseline"/>
        <w:rPr>
          <w:rFonts w:eastAsia="Times New Roman" w:cstheme="minorHAnsi"/>
          <w:color w:val="333333"/>
          <w:sz w:val="18"/>
          <w:szCs w:val="18"/>
          <w:lang w:val="es-AR" w:eastAsia="nb-NO"/>
        </w:rPr>
      </w:pPr>
    </w:p>
    <w:p w:rsidR="001C0CA3" w:rsidRPr="00017B29" w:rsidRDefault="001C0CA3" w:rsidP="001C0CA3">
      <w:pPr>
        <w:pStyle w:val="NormalWeb"/>
        <w:shd w:val="clear" w:color="auto" w:fill="FFFFFF"/>
        <w:spacing w:before="0" w:beforeAutospacing="0" w:after="0" w:afterAutospacing="0"/>
        <w:jc w:val="both"/>
        <w:textAlignment w:val="baseline"/>
        <w:rPr>
          <w:rFonts w:asciiTheme="minorHAnsi" w:hAnsiTheme="minorHAnsi" w:cs="Arial"/>
          <w:color w:val="333333"/>
          <w:sz w:val="18"/>
          <w:szCs w:val="18"/>
          <w:lang w:val="es-AR"/>
        </w:rPr>
      </w:pPr>
      <w:r w:rsidRPr="00017B29">
        <w:rPr>
          <w:rFonts w:asciiTheme="minorHAnsi" w:hAnsiTheme="minorHAnsi" w:cs="Arial"/>
          <w:color w:val="333333"/>
          <w:sz w:val="18"/>
          <w:szCs w:val="18"/>
          <w:lang w:val="es-AR"/>
        </w:rPr>
        <w:t>Se puede presentar la solicitud de permiso de reunificación familiar</w:t>
      </w:r>
      <w:r w:rsidRPr="00017B29">
        <w:rPr>
          <w:rStyle w:val="apple-converted-space"/>
          <w:rFonts w:asciiTheme="minorHAnsi" w:hAnsiTheme="minorHAnsi" w:cs="Arial"/>
          <w:color w:val="333333"/>
          <w:sz w:val="18"/>
          <w:szCs w:val="18"/>
          <w:lang w:val="es-AR"/>
        </w:rPr>
        <w:t> </w:t>
      </w:r>
      <w:r w:rsidRPr="00017B29">
        <w:rPr>
          <w:rStyle w:val="Emphasis"/>
          <w:rFonts w:asciiTheme="minorHAnsi" w:hAnsiTheme="minorHAnsi" w:cs="Arial"/>
          <w:b/>
          <w:bCs/>
          <w:color w:val="333333"/>
          <w:sz w:val="18"/>
          <w:szCs w:val="18"/>
          <w:bdr w:val="none" w:sz="0" w:space="0" w:color="auto" w:frame="1"/>
          <w:lang w:val="es-AR"/>
        </w:rPr>
        <w:t>estando en Noruega</w:t>
      </w:r>
      <w:r w:rsidRPr="00017B29">
        <w:rPr>
          <w:rStyle w:val="apple-converted-space"/>
          <w:rFonts w:asciiTheme="minorHAnsi" w:hAnsiTheme="minorHAnsi" w:cs="Arial"/>
          <w:b/>
          <w:bCs/>
          <w:i/>
          <w:iCs/>
          <w:color w:val="333333"/>
          <w:sz w:val="18"/>
          <w:szCs w:val="18"/>
          <w:bdr w:val="none" w:sz="0" w:space="0" w:color="auto" w:frame="1"/>
          <w:lang w:val="es-AR"/>
        </w:rPr>
        <w:t> </w:t>
      </w:r>
      <w:r w:rsidRPr="00017B29">
        <w:rPr>
          <w:rFonts w:asciiTheme="minorHAnsi" w:hAnsiTheme="minorHAnsi" w:cs="Arial"/>
          <w:color w:val="333333"/>
          <w:sz w:val="18"/>
          <w:szCs w:val="18"/>
          <w:lang w:val="es-AR"/>
        </w:rPr>
        <w:t>si pertenece a uno de estos grupos:</w:t>
      </w:r>
    </w:p>
    <w:p w:rsidR="001C0CA3" w:rsidRPr="00017B29" w:rsidRDefault="001C0CA3" w:rsidP="001C0CA3">
      <w:pPr>
        <w:pStyle w:val="NormalWeb"/>
        <w:numPr>
          <w:ilvl w:val="0"/>
          <w:numId w:val="15"/>
        </w:numPr>
        <w:shd w:val="clear" w:color="auto" w:fill="FFFFFF"/>
        <w:spacing w:before="0" w:beforeAutospacing="0" w:after="0" w:afterAutospacing="0"/>
        <w:jc w:val="both"/>
        <w:textAlignment w:val="baseline"/>
        <w:rPr>
          <w:rFonts w:asciiTheme="minorHAnsi" w:hAnsiTheme="minorHAnsi" w:cs="Arial"/>
          <w:color w:val="333333"/>
          <w:sz w:val="18"/>
          <w:szCs w:val="18"/>
          <w:lang w:val="es-AR"/>
        </w:rPr>
      </w:pPr>
      <w:r w:rsidRPr="00017B29">
        <w:rPr>
          <w:rFonts w:asciiTheme="minorHAnsi" w:hAnsiTheme="minorHAnsi" w:cs="Arial"/>
          <w:color w:val="333333"/>
          <w:sz w:val="18"/>
          <w:szCs w:val="18"/>
          <w:lang w:val="es-AR"/>
        </w:rPr>
        <w:t>Si es </w:t>
      </w:r>
      <w:hyperlink r:id="rId9" w:tgtFrame="_new" w:history="1">
        <w:r w:rsidRPr="00017B29">
          <w:rPr>
            <w:rStyle w:val="Hyperlink"/>
            <w:rFonts w:asciiTheme="minorHAnsi" w:hAnsiTheme="minorHAnsi" w:cs="Arial"/>
            <w:color w:val="800080"/>
            <w:sz w:val="18"/>
            <w:szCs w:val="18"/>
            <w:bdr w:val="none" w:sz="0" w:space="0" w:color="auto" w:frame="1"/>
            <w:lang w:val="es-AR"/>
          </w:rPr>
          <w:t>ciudadano de la UE/EEA</w:t>
        </w:r>
      </w:hyperlink>
      <w:r w:rsidRPr="00017B29">
        <w:rPr>
          <w:rFonts w:asciiTheme="minorHAnsi" w:hAnsiTheme="minorHAnsi" w:cs="Arial"/>
          <w:color w:val="333333"/>
          <w:sz w:val="18"/>
          <w:szCs w:val="18"/>
          <w:lang w:val="es-AR"/>
        </w:rPr>
        <w:t>;</w:t>
      </w:r>
    </w:p>
    <w:p w:rsidR="001C0CA3" w:rsidRPr="00017B29" w:rsidRDefault="001C0CA3" w:rsidP="001C0CA3">
      <w:pPr>
        <w:pStyle w:val="NormalWeb"/>
        <w:numPr>
          <w:ilvl w:val="0"/>
          <w:numId w:val="14"/>
        </w:numPr>
        <w:shd w:val="clear" w:color="auto" w:fill="FFFFFF"/>
        <w:spacing w:before="0" w:beforeAutospacing="0" w:after="0" w:afterAutospacing="0"/>
        <w:jc w:val="both"/>
        <w:textAlignment w:val="baseline"/>
        <w:rPr>
          <w:rFonts w:asciiTheme="minorHAnsi" w:hAnsiTheme="minorHAnsi" w:cs="Arial"/>
          <w:color w:val="333333"/>
          <w:sz w:val="18"/>
          <w:szCs w:val="18"/>
          <w:lang w:val="es-AR"/>
        </w:rPr>
      </w:pPr>
      <w:r w:rsidRPr="00017B29">
        <w:rPr>
          <w:rFonts w:asciiTheme="minorHAnsi" w:hAnsiTheme="minorHAnsi" w:cs="Arial"/>
          <w:color w:val="333333"/>
          <w:sz w:val="18"/>
          <w:szCs w:val="18"/>
          <w:lang w:val="es-AR"/>
        </w:rPr>
        <w:t>Si es familiar directo de un </w:t>
      </w:r>
      <w:hyperlink r:id="rId10" w:tgtFrame="_new" w:history="1">
        <w:r w:rsidRPr="00017B29">
          <w:rPr>
            <w:rStyle w:val="Hyperlink"/>
            <w:rFonts w:asciiTheme="minorHAnsi" w:hAnsiTheme="minorHAnsi" w:cs="Arial"/>
            <w:color w:val="800080"/>
            <w:sz w:val="18"/>
            <w:szCs w:val="18"/>
            <w:bdr w:val="none" w:sz="0" w:space="0" w:color="auto" w:frame="1"/>
            <w:lang w:val="es-AR"/>
          </w:rPr>
          <w:t>ciudadano de la UE/EEA</w:t>
        </w:r>
      </w:hyperlink>
      <w:r w:rsidRPr="00017B29">
        <w:rPr>
          <w:rStyle w:val="apple-converted-space"/>
          <w:rFonts w:asciiTheme="minorHAnsi" w:hAnsiTheme="minorHAnsi" w:cs="Arial"/>
          <w:color w:val="333333"/>
          <w:sz w:val="18"/>
          <w:szCs w:val="18"/>
          <w:lang w:val="es-AR"/>
        </w:rPr>
        <w:t> </w:t>
      </w:r>
      <w:r w:rsidRPr="00017B29">
        <w:rPr>
          <w:rFonts w:asciiTheme="minorHAnsi" w:hAnsiTheme="minorHAnsi" w:cs="Arial"/>
          <w:color w:val="333333"/>
          <w:sz w:val="18"/>
          <w:szCs w:val="18"/>
          <w:lang w:val="es-AR"/>
        </w:rPr>
        <w:t>y usted ha presentado la solicitud a través del esquema de tarjeta de residencia; o</w:t>
      </w:r>
    </w:p>
    <w:p w:rsidR="001C0CA3" w:rsidRPr="00017B29" w:rsidRDefault="001C0CA3" w:rsidP="001C0CA3">
      <w:pPr>
        <w:pStyle w:val="NormalWeb"/>
        <w:numPr>
          <w:ilvl w:val="0"/>
          <w:numId w:val="14"/>
        </w:numPr>
        <w:shd w:val="clear" w:color="auto" w:fill="FFFFFF"/>
        <w:spacing w:before="0" w:beforeAutospacing="0" w:after="0" w:afterAutospacing="0"/>
        <w:jc w:val="both"/>
        <w:textAlignment w:val="baseline"/>
        <w:rPr>
          <w:rFonts w:asciiTheme="minorHAnsi" w:hAnsiTheme="minorHAnsi" w:cs="Arial"/>
          <w:color w:val="333333"/>
          <w:sz w:val="18"/>
          <w:szCs w:val="18"/>
          <w:lang w:val="es-AR"/>
        </w:rPr>
      </w:pPr>
      <w:r w:rsidRPr="00017B29">
        <w:rPr>
          <w:rFonts w:asciiTheme="minorHAnsi" w:hAnsiTheme="minorHAnsi" w:cs="Arial"/>
          <w:color w:val="333333"/>
          <w:sz w:val="18"/>
          <w:szCs w:val="18"/>
          <w:lang w:val="es-AR"/>
        </w:rPr>
        <w:t>Si usted  </w:t>
      </w:r>
      <w:hyperlink r:id="rId11" w:tgtFrame="_new" w:history="1">
        <w:r w:rsidRPr="00017B29">
          <w:rPr>
            <w:rStyle w:val="Hyperlink"/>
            <w:rFonts w:asciiTheme="minorHAnsi" w:hAnsiTheme="minorHAnsi" w:cs="Arial"/>
            <w:color w:val="800080"/>
            <w:sz w:val="18"/>
            <w:szCs w:val="18"/>
            <w:bdr w:val="none" w:sz="0" w:space="0" w:color="auto" w:frame="1"/>
            <w:lang w:val="es-AR"/>
          </w:rPr>
          <w:t>es titular de un pasaporte que no requiere visa para visitar Noruega como turista</w:t>
        </w:r>
      </w:hyperlink>
      <w:r w:rsidRPr="00017B29">
        <w:rPr>
          <w:rFonts w:asciiTheme="minorHAnsi" w:hAnsiTheme="minorHAnsi" w:cs="Arial"/>
          <w:color w:val="333333"/>
          <w:sz w:val="18"/>
          <w:szCs w:val="18"/>
          <w:lang w:val="es-AR"/>
        </w:rPr>
        <w:t> (por ej., argentinos, uruguayos y paraguayos) y pertenece a uno de los siguientes grupos:</w:t>
      </w:r>
    </w:p>
    <w:p w:rsidR="001C0CA3" w:rsidRPr="00017B29" w:rsidRDefault="001C0CA3" w:rsidP="001C0CA3">
      <w:pPr>
        <w:pStyle w:val="NormalWeb"/>
        <w:numPr>
          <w:ilvl w:val="1"/>
          <w:numId w:val="14"/>
        </w:numPr>
        <w:shd w:val="clear" w:color="auto" w:fill="FFFFFF"/>
        <w:spacing w:before="0" w:beforeAutospacing="0" w:after="0" w:afterAutospacing="0"/>
        <w:jc w:val="both"/>
        <w:textAlignment w:val="baseline"/>
        <w:rPr>
          <w:rFonts w:asciiTheme="minorHAnsi" w:hAnsiTheme="minorHAnsi" w:cs="Arial"/>
          <w:color w:val="333333"/>
          <w:sz w:val="18"/>
          <w:szCs w:val="18"/>
          <w:lang w:val="es-AR"/>
        </w:rPr>
      </w:pPr>
      <w:r w:rsidRPr="00017B29">
        <w:rPr>
          <w:rFonts w:asciiTheme="minorHAnsi" w:hAnsiTheme="minorHAnsi" w:cs="Arial"/>
          <w:color w:val="333333"/>
          <w:sz w:val="18"/>
          <w:szCs w:val="18"/>
          <w:lang w:val="es-AR"/>
        </w:rPr>
        <w:t>Ud. solicita un permiso de reunificación familiar con su cónyuge, conviviente o progenitor (los hijos necesitan el consentimiento de ambos padres)</w:t>
      </w:r>
    </w:p>
    <w:p w:rsidR="00FD47E2" w:rsidRPr="00017B29" w:rsidRDefault="001C0CA3" w:rsidP="00FD47E2">
      <w:pPr>
        <w:pStyle w:val="NormalWeb"/>
        <w:numPr>
          <w:ilvl w:val="1"/>
          <w:numId w:val="14"/>
        </w:numPr>
        <w:shd w:val="clear" w:color="auto" w:fill="FFFFFF"/>
        <w:spacing w:before="0" w:beforeAutospacing="0" w:after="0" w:afterAutospacing="0"/>
        <w:jc w:val="both"/>
        <w:textAlignment w:val="baseline"/>
        <w:rPr>
          <w:rFonts w:asciiTheme="minorHAnsi" w:hAnsiTheme="minorHAnsi" w:cs="Arial"/>
          <w:color w:val="333333"/>
          <w:sz w:val="18"/>
          <w:szCs w:val="18"/>
          <w:lang w:val="es-AR"/>
        </w:rPr>
      </w:pPr>
      <w:r w:rsidRPr="00017B29">
        <w:rPr>
          <w:rFonts w:asciiTheme="minorHAnsi" w:hAnsiTheme="minorHAnsi" w:cs="Arial"/>
          <w:color w:val="333333"/>
          <w:sz w:val="18"/>
          <w:szCs w:val="18"/>
          <w:lang w:val="es-AR"/>
        </w:rPr>
        <w:t>Ud. es el padre o la madre de un niño que es ciudadano noruego, y ese niño vive con usted en forma permanente</w:t>
      </w:r>
    </w:p>
    <w:p w:rsidR="00FD47E2" w:rsidRPr="00017B29" w:rsidRDefault="001C0CA3" w:rsidP="00FD47E2">
      <w:pPr>
        <w:pStyle w:val="NormalWeb"/>
        <w:numPr>
          <w:ilvl w:val="1"/>
          <w:numId w:val="14"/>
        </w:numPr>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r w:rsidRPr="00017B29">
        <w:rPr>
          <w:rFonts w:asciiTheme="minorHAnsi" w:hAnsiTheme="minorHAnsi" w:cstheme="minorHAnsi"/>
          <w:color w:val="333333"/>
          <w:sz w:val="18"/>
          <w:szCs w:val="18"/>
          <w:lang w:val="es-AR"/>
        </w:rPr>
        <w:t>Ud. califica como</w:t>
      </w:r>
      <w:r w:rsidRPr="00017B29">
        <w:rPr>
          <w:rStyle w:val="apple"/>
          <w:rFonts w:asciiTheme="minorHAnsi" w:hAnsiTheme="minorHAnsi" w:cstheme="minorHAnsi"/>
          <w:color w:val="333333"/>
          <w:sz w:val="18"/>
          <w:szCs w:val="18"/>
          <w:bdr w:val="none" w:sz="0" w:space="0" w:color="auto" w:frame="1"/>
          <w:lang w:val="es-AR"/>
        </w:rPr>
        <w:t> </w:t>
      </w:r>
      <w:hyperlink r:id="rId12" w:tgtFrame="_new" w:history="1">
        <w:r w:rsidRPr="00017B29">
          <w:rPr>
            <w:rStyle w:val="Hyperlink"/>
            <w:rFonts w:asciiTheme="minorHAnsi" w:hAnsiTheme="minorHAnsi" w:cstheme="minorHAnsi"/>
            <w:color w:val="800080"/>
            <w:sz w:val="18"/>
            <w:szCs w:val="18"/>
            <w:bdr w:val="none" w:sz="0" w:space="0" w:color="auto" w:frame="1"/>
            <w:lang w:val="es-AR"/>
          </w:rPr>
          <w:t>trabajador calificado ("Skilled worker")</w:t>
        </w:r>
      </w:hyperlink>
      <w:r w:rsidR="00FD47E2" w:rsidRPr="00017B29">
        <w:rPr>
          <w:rStyle w:val="Hyperlink"/>
          <w:rFonts w:asciiTheme="minorHAnsi" w:hAnsiTheme="minorHAnsi" w:cstheme="minorHAnsi"/>
          <w:color w:val="800080"/>
          <w:sz w:val="18"/>
          <w:szCs w:val="18"/>
          <w:u w:val="none"/>
          <w:bdr w:val="none" w:sz="0" w:space="0" w:color="auto" w:frame="1"/>
          <w:lang w:val="es-AR"/>
        </w:rPr>
        <w:t xml:space="preserve">. </w:t>
      </w:r>
      <w:r w:rsidR="00FD47E2" w:rsidRPr="00017B29">
        <w:rPr>
          <w:rFonts w:asciiTheme="minorHAnsi" w:hAnsiTheme="minorHAnsi" w:cstheme="minorHAnsi"/>
          <w:color w:val="333333"/>
          <w:sz w:val="18"/>
          <w:szCs w:val="18"/>
          <w:lang w:val="es-AR"/>
        </w:rPr>
        <w:t>En este caso, además de todos los requisitos solicitados para el permiso de residencia, usted deberá llevar consigo </w:t>
      </w:r>
      <w:r w:rsidR="00FD47E2" w:rsidRPr="00017B29">
        <w:rPr>
          <w:rFonts w:asciiTheme="minorHAnsi" w:hAnsiTheme="minorHAnsi" w:cstheme="minorHAnsi"/>
          <w:i/>
          <w:iCs/>
          <w:color w:val="333333"/>
          <w:sz w:val="18"/>
          <w:szCs w:val="18"/>
          <w:bdr w:val="none" w:sz="0" w:space="0" w:color="auto" w:frame="1"/>
          <w:lang w:val="es-AR"/>
        </w:rPr>
        <w:t>en original y fotocopia</w:t>
      </w:r>
      <w:r w:rsidR="00FD47E2" w:rsidRPr="00017B29">
        <w:rPr>
          <w:rFonts w:asciiTheme="minorHAnsi" w:hAnsiTheme="minorHAnsi" w:cstheme="minorHAnsi"/>
          <w:color w:val="333333"/>
          <w:sz w:val="18"/>
          <w:szCs w:val="18"/>
          <w:lang w:val="es-AR"/>
        </w:rPr>
        <w:t> sus diplomas y certificados analíticos debidamente </w:t>
      </w:r>
      <w:hyperlink r:id="rId13" w:anchor="Legalizacióndedocumentosyapostilla" w:history="1">
        <w:r w:rsidR="00FD47E2" w:rsidRPr="00017B29">
          <w:rPr>
            <w:rStyle w:val="Hyperlink"/>
            <w:rFonts w:asciiTheme="minorHAnsi" w:hAnsiTheme="minorHAnsi" w:cstheme="minorHAnsi"/>
            <w:color w:val="2F6F93"/>
            <w:sz w:val="18"/>
            <w:szCs w:val="18"/>
            <w:bdr w:val="none" w:sz="0" w:space="0" w:color="auto" w:frame="1"/>
            <w:lang w:val="es-AR"/>
          </w:rPr>
          <w:t xml:space="preserve">apostillados por las autoridades </w:t>
        </w:r>
        <w:r w:rsidR="00F33F49">
          <w:rPr>
            <w:rStyle w:val="Hyperlink"/>
            <w:rFonts w:asciiTheme="minorHAnsi" w:hAnsiTheme="minorHAnsi" w:cstheme="minorHAnsi"/>
            <w:color w:val="2F6F93"/>
            <w:sz w:val="18"/>
            <w:szCs w:val="18"/>
            <w:bdr w:val="none" w:sz="0" w:space="0" w:color="auto" w:frame="1"/>
            <w:lang w:val="es-AR"/>
          </w:rPr>
          <w:t>del país que emitió el documento</w:t>
        </w:r>
      </w:hyperlink>
      <w:r w:rsidR="00FD47E2" w:rsidRPr="00017B29">
        <w:rPr>
          <w:rFonts w:asciiTheme="minorHAnsi" w:hAnsiTheme="minorHAnsi" w:cstheme="minorHAnsi"/>
          <w:color w:val="333333"/>
          <w:sz w:val="18"/>
          <w:szCs w:val="18"/>
          <w:lang w:val="es-AR"/>
        </w:rPr>
        <w:t> y toda documentación que contenga información detallada de su experiencia laboral (período trabajado, puesto, tareas que desempeñó, qué tipo de capacitación recibió, etc.) para poder acreditar fehacientemente que usted pertenece a la categoría “skilled worker”. Recuerde que todo documento que no esté en inglés o noruego deberá presentarlo </w:t>
      </w:r>
      <w:hyperlink r:id="rId14" w:anchor="Traduccióndedocumentos" w:history="1">
        <w:r w:rsidR="00FD47E2" w:rsidRPr="00017B29">
          <w:rPr>
            <w:rStyle w:val="Hyperlink"/>
            <w:rFonts w:asciiTheme="minorHAnsi" w:hAnsiTheme="minorHAnsi" w:cstheme="minorHAnsi"/>
            <w:color w:val="2F6F93"/>
            <w:sz w:val="18"/>
            <w:szCs w:val="18"/>
            <w:bdr w:val="none" w:sz="0" w:space="0" w:color="auto" w:frame="1"/>
            <w:lang w:val="es-AR"/>
          </w:rPr>
          <w:t>traducido por traductor público a uno de esos dos idiomas</w:t>
        </w:r>
      </w:hyperlink>
      <w:r w:rsidR="00FD47E2" w:rsidRPr="00017B29">
        <w:rPr>
          <w:rFonts w:asciiTheme="minorHAnsi" w:hAnsiTheme="minorHAnsi" w:cstheme="minorHAnsi"/>
          <w:color w:val="333333"/>
          <w:sz w:val="18"/>
          <w:szCs w:val="18"/>
          <w:lang w:val="es-AR"/>
        </w:rPr>
        <w:t>, de otra forma no será tenido en cuenta.</w:t>
      </w:r>
    </w:p>
    <w:p w:rsidR="001C0CA3" w:rsidRPr="00017B29" w:rsidRDefault="001C0CA3" w:rsidP="001C0CA3">
      <w:pPr>
        <w:pStyle w:val="NormalWeb"/>
        <w:shd w:val="clear" w:color="auto" w:fill="FFFFFF"/>
        <w:spacing w:before="0" w:beforeAutospacing="0" w:after="0" w:afterAutospacing="0"/>
        <w:jc w:val="both"/>
        <w:textAlignment w:val="baseline"/>
        <w:rPr>
          <w:rFonts w:asciiTheme="minorHAnsi" w:hAnsiTheme="minorHAnsi" w:cs="Arial"/>
          <w:color w:val="333333"/>
          <w:sz w:val="18"/>
          <w:szCs w:val="18"/>
          <w:lang w:val="es-AR"/>
        </w:rPr>
      </w:pPr>
    </w:p>
    <w:p w:rsidR="001C0CA3" w:rsidRPr="00017B29" w:rsidRDefault="001C0CA3" w:rsidP="001C0CA3">
      <w:pPr>
        <w:pStyle w:val="NormalWeb"/>
        <w:shd w:val="clear" w:color="auto" w:fill="FFFFFF"/>
        <w:spacing w:before="0" w:beforeAutospacing="0" w:after="0" w:afterAutospacing="0"/>
        <w:jc w:val="both"/>
        <w:textAlignment w:val="baseline"/>
        <w:rPr>
          <w:rFonts w:asciiTheme="minorHAnsi" w:hAnsiTheme="minorHAnsi" w:cs="Arial"/>
          <w:color w:val="333333"/>
          <w:sz w:val="18"/>
          <w:szCs w:val="18"/>
          <w:lang w:val="es-AR"/>
        </w:rPr>
      </w:pPr>
      <w:r w:rsidRPr="00017B29">
        <w:rPr>
          <w:rFonts w:asciiTheme="minorHAnsi" w:hAnsiTheme="minorHAnsi" w:cs="Arial"/>
          <w:color w:val="333333"/>
          <w:sz w:val="18"/>
          <w:szCs w:val="18"/>
          <w:lang w:val="es-AR"/>
        </w:rPr>
        <w:t>De todas maneras, tenga en cuenta que si ingresa en Noruega como turista se le podrán pedir los requisitos solicitados normalmente a los turistas para ingresar, incluido el pasaje ida y vuelta. Recuerde que lo más probable es que usted no ingrese en Schengen directamente por Noruega sino que tenga que pasar por otro aeropuerto de Schengen antes (Madrid, París, Frankfurt, etc.) y allí es donde le harán el control migratorio. Para mayor información,</w:t>
      </w:r>
      <w:r w:rsidRPr="00017B29">
        <w:rPr>
          <w:rStyle w:val="apple-converted-space"/>
          <w:rFonts w:asciiTheme="minorHAnsi" w:hAnsiTheme="minorHAnsi" w:cs="Arial"/>
          <w:color w:val="333333"/>
          <w:sz w:val="18"/>
          <w:szCs w:val="18"/>
          <w:lang w:val="es-AR"/>
        </w:rPr>
        <w:t> </w:t>
      </w:r>
      <w:hyperlink r:id="rId15" w:history="1">
        <w:r w:rsidRPr="00017B29">
          <w:rPr>
            <w:rStyle w:val="Hyperlink"/>
            <w:rFonts w:asciiTheme="minorHAnsi" w:hAnsiTheme="minorHAnsi" w:cs="Arial"/>
            <w:color w:val="2F6F93"/>
            <w:sz w:val="18"/>
            <w:szCs w:val="18"/>
            <w:bdr w:val="none" w:sz="0" w:space="0" w:color="auto" w:frame="1"/>
            <w:lang w:val="es-AR"/>
          </w:rPr>
          <w:t>le recomendamos leer aquí</w:t>
        </w:r>
      </w:hyperlink>
      <w:r w:rsidRPr="00017B29">
        <w:rPr>
          <w:rFonts w:asciiTheme="minorHAnsi" w:hAnsiTheme="minorHAnsi" w:cs="Arial"/>
          <w:color w:val="333333"/>
          <w:sz w:val="18"/>
          <w:szCs w:val="18"/>
          <w:lang w:val="es-AR"/>
        </w:rPr>
        <w:t>. Lo mismo si (siempre siendo titular de un pasaporte de un país exento de visa, como Uruguay, Argentina o Paraguay) presentó su solicitud en su país de origen pero desea ingresar en Noruega y esperar la respuesta allí.</w:t>
      </w:r>
    </w:p>
    <w:p w:rsidR="001C0CA3" w:rsidRPr="00017B29" w:rsidRDefault="001C0CA3" w:rsidP="001C0CA3">
      <w:pPr>
        <w:pStyle w:val="NormalWeb"/>
        <w:shd w:val="clear" w:color="auto" w:fill="FFFFFF"/>
        <w:spacing w:before="0" w:beforeAutospacing="0" w:after="0" w:afterAutospacing="0"/>
        <w:jc w:val="both"/>
        <w:textAlignment w:val="baseline"/>
        <w:rPr>
          <w:rFonts w:asciiTheme="minorHAnsi" w:hAnsiTheme="minorHAnsi" w:cs="Arial"/>
          <w:color w:val="333333"/>
          <w:sz w:val="18"/>
          <w:szCs w:val="18"/>
          <w:lang w:val="es-AR"/>
        </w:rPr>
      </w:pPr>
    </w:p>
    <w:p w:rsidR="001C0CA3" w:rsidRPr="00017B29" w:rsidRDefault="001C0CA3" w:rsidP="001C0CA3">
      <w:pPr>
        <w:pStyle w:val="NormalWeb"/>
        <w:shd w:val="clear" w:color="auto" w:fill="FFFFFF"/>
        <w:spacing w:before="0" w:beforeAutospacing="0" w:after="0" w:afterAutospacing="0"/>
        <w:jc w:val="both"/>
        <w:textAlignment w:val="baseline"/>
        <w:rPr>
          <w:rFonts w:asciiTheme="minorHAnsi" w:hAnsiTheme="minorHAnsi" w:cs="Arial"/>
          <w:color w:val="333333"/>
          <w:sz w:val="18"/>
          <w:szCs w:val="18"/>
          <w:lang w:val="es-AR"/>
        </w:rPr>
      </w:pPr>
      <w:r w:rsidRPr="00017B29">
        <w:rPr>
          <w:rFonts w:asciiTheme="minorHAnsi" w:hAnsiTheme="minorHAnsi" w:cs="Arial"/>
          <w:color w:val="333333"/>
          <w:sz w:val="18"/>
          <w:szCs w:val="18"/>
          <w:u w:val="single"/>
          <w:bdr w:val="none" w:sz="0" w:space="0" w:color="auto" w:frame="1"/>
          <w:lang w:val="es-AR"/>
        </w:rPr>
        <w:t>Algo esencial a tener en cuenta si es titular de pasaporte exento de visa y decide ingresar en Noruega para presentar su solicitud allí</w:t>
      </w:r>
      <w:r w:rsidRPr="00017B29">
        <w:rPr>
          <w:rFonts w:asciiTheme="minorHAnsi" w:hAnsiTheme="minorHAnsi" w:cs="Arial"/>
          <w:color w:val="333333"/>
          <w:sz w:val="18"/>
          <w:szCs w:val="18"/>
          <w:lang w:val="es-AR"/>
        </w:rPr>
        <w:t>: Si pasados los 90 días de su exención de visa su permiso de residencia aún no hubiera recibido una aprobación de UDI, salir a otro país del espacio Schengen comportaría el riesgo de aplicársele una prohibición de entrada de al menos dos años en todo el espacio Schengen (ya que, si bien Noruega a usted le permite estar en su territorio esperando la respuesta de UDI, para el resto de Schengen usted estaría infringiendo su permiso de permanecer durante 90 días como máximo en Schengen). Recuerde que entre Argentina, Uruguay y Paraguay no hay vuelos directos y si usted debiera regresar de urgencia y tomar un vuelo que pase por Schengen correrá ese riesgo. Sopese esta situación y este riesgo antes de tomar su decisión de presentar la solicitud dentro de Noruega o en su país de origen o residencia legal.</w:t>
      </w:r>
    </w:p>
    <w:p w:rsidR="00FD47E2" w:rsidRPr="00017B29" w:rsidRDefault="00FD47E2" w:rsidP="00FD47E2">
      <w:pPr>
        <w:shd w:val="clear" w:color="auto" w:fill="FFFFFF"/>
        <w:spacing w:after="0" w:line="240" w:lineRule="auto"/>
        <w:jc w:val="both"/>
        <w:textAlignment w:val="baseline"/>
        <w:rPr>
          <w:rFonts w:eastAsia="Times New Roman" w:cstheme="minorHAnsi"/>
          <w:b/>
          <w:bCs/>
          <w:color w:val="333333"/>
          <w:sz w:val="18"/>
          <w:szCs w:val="18"/>
          <w:u w:val="single"/>
          <w:bdr w:val="none" w:sz="0" w:space="0" w:color="auto" w:frame="1"/>
          <w:lang w:val="es-AR" w:eastAsia="nb-NO"/>
        </w:rPr>
      </w:pPr>
    </w:p>
    <w:p w:rsidR="001C0CA3" w:rsidRPr="00017B29" w:rsidRDefault="001C0CA3" w:rsidP="001C0CA3">
      <w:pPr>
        <w:pStyle w:val="NormalWeb"/>
        <w:shd w:val="clear" w:color="auto" w:fill="FFFFFF"/>
        <w:spacing w:before="0" w:beforeAutospacing="0" w:after="0" w:afterAutospacing="0"/>
        <w:jc w:val="both"/>
        <w:textAlignment w:val="baseline"/>
        <w:rPr>
          <w:rFonts w:asciiTheme="minorHAnsi" w:hAnsiTheme="minorHAnsi" w:cs="Arial"/>
          <w:color w:val="333333"/>
          <w:sz w:val="18"/>
          <w:szCs w:val="18"/>
          <w:lang w:val="es-AR"/>
        </w:rPr>
      </w:pPr>
      <w:r w:rsidRPr="00017B29">
        <w:rPr>
          <w:rFonts w:asciiTheme="minorHAnsi" w:hAnsiTheme="minorHAnsi" w:cs="Arial"/>
          <w:color w:val="333333"/>
          <w:sz w:val="18"/>
          <w:szCs w:val="18"/>
          <w:lang w:val="es-AR"/>
        </w:rPr>
        <w:t>Desde ya, si presenta su solicitud en Noruega y esta es denegada, deberá salir inmediatamente de Noruega (y, nuevamente, existe el riesgo de que al pasar por otro país de Schengen, se considere que usted ha permanecido más de 90 días allí con la consecuente prohibición de entrada a la que nos referimos anteriormente). </w:t>
      </w:r>
    </w:p>
    <w:p w:rsidR="001C0CA3" w:rsidRPr="00017B29" w:rsidRDefault="001C0CA3" w:rsidP="001C0CA3">
      <w:pPr>
        <w:pStyle w:val="NormalWeb"/>
        <w:shd w:val="clear" w:color="auto" w:fill="FFFFFF"/>
        <w:spacing w:before="0" w:beforeAutospacing="0" w:after="0" w:afterAutospacing="0"/>
        <w:jc w:val="both"/>
        <w:textAlignment w:val="baseline"/>
        <w:rPr>
          <w:rFonts w:asciiTheme="minorHAnsi" w:hAnsiTheme="minorHAnsi" w:cs="Arial"/>
          <w:color w:val="333333"/>
          <w:sz w:val="18"/>
          <w:szCs w:val="18"/>
          <w:lang w:val="es-AR"/>
        </w:rPr>
      </w:pPr>
    </w:p>
    <w:p w:rsidR="001C0CA3" w:rsidRPr="00017B29" w:rsidRDefault="001C0CA3" w:rsidP="001C0CA3">
      <w:pPr>
        <w:pStyle w:val="NormalWeb"/>
        <w:shd w:val="clear" w:color="auto" w:fill="FFFFFF"/>
        <w:spacing w:before="0" w:beforeAutospacing="0" w:after="150" w:afterAutospacing="0"/>
        <w:jc w:val="both"/>
        <w:textAlignment w:val="baseline"/>
        <w:rPr>
          <w:rFonts w:asciiTheme="minorHAnsi" w:hAnsiTheme="minorHAnsi" w:cs="Arial"/>
          <w:color w:val="333333"/>
          <w:sz w:val="18"/>
          <w:szCs w:val="18"/>
          <w:lang w:val="es-AR"/>
        </w:rPr>
      </w:pPr>
      <w:r w:rsidRPr="00017B29">
        <w:rPr>
          <w:rFonts w:asciiTheme="minorHAnsi" w:hAnsiTheme="minorHAnsi" w:cs="Arial"/>
          <w:color w:val="333333"/>
          <w:sz w:val="18"/>
          <w:szCs w:val="18"/>
          <w:lang w:val="es-AR"/>
        </w:rPr>
        <w:t>Si es titular de un pasaporte que como turista req</w:t>
      </w:r>
      <w:r w:rsidR="00DD5BF1" w:rsidRPr="00017B29">
        <w:rPr>
          <w:rFonts w:asciiTheme="minorHAnsi" w:hAnsiTheme="minorHAnsi" w:cs="Arial"/>
          <w:color w:val="333333"/>
          <w:sz w:val="18"/>
          <w:szCs w:val="18"/>
          <w:lang w:val="es-AR"/>
        </w:rPr>
        <w:t xml:space="preserve">uiere visa (por ej. boliviano), </w:t>
      </w:r>
      <w:r w:rsidRPr="00017B29">
        <w:rPr>
          <w:rFonts w:asciiTheme="minorHAnsi" w:hAnsiTheme="minorHAnsi" w:cs="Arial"/>
          <w:color w:val="333333"/>
          <w:sz w:val="18"/>
          <w:szCs w:val="18"/>
          <w:lang w:val="es-AR"/>
        </w:rPr>
        <w:t>sí o sí debe presentar su solicitud en la embajada de Noruega en su país de origen o residencia legal. No puede presentarla en Noruega.</w:t>
      </w:r>
    </w:p>
    <w:p w:rsidR="009F45BC" w:rsidRPr="00017B29" w:rsidRDefault="009F45BC" w:rsidP="001C0CA3">
      <w:pPr>
        <w:shd w:val="clear" w:color="auto" w:fill="FFFFFF"/>
        <w:spacing w:after="0" w:line="240" w:lineRule="auto"/>
        <w:jc w:val="both"/>
        <w:textAlignment w:val="baseline"/>
        <w:rPr>
          <w:rFonts w:eastAsia="Times New Roman" w:cstheme="minorHAnsi"/>
          <w:color w:val="333333"/>
          <w:sz w:val="18"/>
          <w:szCs w:val="18"/>
          <w:lang w:val="es-AR" w:eastAsia="nb-NO"/>
        </w:rPr>
      </w:pPr>
      <w:r w:rsidRPr="00017B29">
        <w:rPr>
          <w:rFonts w:eastAsia="Times New Roman" w:cstheme="minorHAnsi"/>
          <w:color w:val="333333"/>
          <w:sz w:val="18"/>
          <w:szCs w:val="18"/>
          <w:bdr w:val="none" w:sz="0" w:space="0" w:color="auto" w:frame="1"/>
          <w:lang w:val="es-AR" w:eastAsia="nb-NO"/>
        </w:rPr>
        <w:t> </w:t>
      </w:r>
    </w:p>
    <w:p w:rsidR="009F45BC" w:rsidRPr="00017B29" w:rsidRDefault="009F45BC" w:rsidP="00CB0145">
      <w:pPr>
        <w:shd w:val="clear" w:color="auto" w:fill="FFFFFF"/>
        <w:spacing w:after="0" w:line="240" w:lineRule="auto"/>
        <w:jc w:val="both"/>
        <w:textAlignment w:val="baseline"/>
        <w:rPr>
          <w:rFonts w:eastAsia="Times New Roman" w:cstheme="minorHAnsi"/>
          <w:color w:val="333333"/>
          <w:sz w:val="28"/>
          <w:szCs w:val="28"/>
          <w:bdr w:val="none" w:sz="0" w:space="0" w:color="auto" w:frame="1"/>
          <w:lang w:val="es-AR" w:eastAsia="nb-NO"/>
        </w:rPr>
      </w:pPr>
      <w:r w:rsidRPr="00017B29">
        <w:rPr>
          <w:rFonts w:eastAsia="Times New Roman" w:cstheme="minorHAnsi"/>
          <w:color w:val="333333"/>
          <w:sz w:val="28"/>
          <w:szCs w:val="28"/>
          <w:bdr w:val="none" w:sz="0" w:space="0" w:color="auto" w:frame="1"/>
          <w:lang w:val="es-AR" w:eastAsia="nb-NO"/>
        </w:rPr>
        <w:lastRenderedPageBreak/>
        <w:t>¿</w:t>
      </w:r>
      <w:r w:rsidRPr="00017B29">
        <w:rPr>
          <w:rFonts w:eastAsia="Times New Roman" w:cstheme="minorHAnsi"/>
          <w:color w:val="333333"/>
          <w:sz w:val="28"/>
          <w:szCs w:val="28"/>
          <w:u w:val="single"/>
          <w:bdr w:val="none" w:sz="0" w:space="0" w:color="auto" w:frame="1"/>
          <w:lang w:val="es-AR" w:eastAsia="nb-NO"/>
        </w:rPr>
        <w:t>Dónde presento mi solicitud</w:t>
      </w:r>
      <w:r w:rsidRPr="00017B29">
        <w:rPr>
          <w:rFonts w:eastAsia="Times New Roman" w:cstheme="minorHAnsi"/>
          <w:color w:val="333333"/>
          <w:sz w:val="28"/>
          <w:szCs w:val="28"/>
          <w:bdr w:val="none" w:sz="0" w:space="0" w:color="auto" w:frame="1"/>
          <w:lang w:val="es-AR" w:eastAsia="nb-NO"/>
        </w:rPr>
        <w:t>?</w:t>
      </w:r>
    </w:p>
    <w:p w:rsidR="009F45BC" w:rsidRPr="00017B29" w:rsidRDefault="009F45BC" w:rsidP="00CB0145">
      <w:pPr>
        <w:shd w:val="clear" w:color="auto" w:fill="FFFFFF"/>
        <w:spacing w:after="0" w:line="240" w:lineRule="auto"/>
        <w:jc w:val="both"/>
        <w:textAlignment w:val="baseline"/>
        <w:rPr>
          <w:rFonts w:eastAsia="Times New Roman" w:cstheme="minorHAnsi"/>
          <w:color w:val="333333"/>
          <w:sz w:val="18"/>
          <w:szCs w:val="18"/>
          <w:lang w:val="es-AR" w:eastAsia="nb-NO"/>
        </w:rPr>
      </w:pPr>
    </w:p>
    <w:p w:rsidR="009F45BC" w:rsidRPr="00017B29" w:rsidRDefault="009F45BC" w:rsidP="00CB0145">
      <w:pPr>
        <w:shd w:val="clear" w:color="auto" w:fill="FFFFFF"/>
        <w:spacing w:after="0" w:line="240" w:lineRule="auto"/>
        <w:jc w:val="both"/>
        <w:textAlignment w:val="baseline"/>
        <w:rPr>
          <w:rFonts w:eastAsia="Times New Roman" w:cstheme="minorHAnsi"/>
          <w:color w:val="333333"/>
          <w:sz w:val="18"/>
          <w:szCs w:val="18"/>
          <w:lang w:val="es-AR" w:eastAsia="nb-NO"/>
        </w:rPr>
      </w:pPr>
      <w:r w:rsidRPr="00017B29">
        <w:rPr>
          <w:rFonts w:eastAsia="Times New Roman" w:cstheme="minorHAnsi"/>
          <w:color w:val="333333"/>
          <w:sz w:val="18"/>
          <w:szCs w:val="18"/>
          <w:lang w:val="es-AR" w:eastAsia="nb-NO"/>
        </w:rPr>
        <w:t>Quienes estén en </w:t>
      </w:r>
      <w:r w:rsidRPr="00017B29">
        <w:rPr>
          <w:rFonts w:eastAsia="Times New Roman" w:cstheme="minorHAnsi"/>
          <w:b/>
          <w:bCs/>
          <w:color w:val="333333"/>
          <w:sz w:val="18"/>
          <w:szCs w:val="18"/>
          <w:bdr w:val="none" w:sz="0" w:space="0" w:color="auto" w:frame="1"/>
          <w:lang w:val="es-AR" w:eastAsia="nb-NO"/>
        </w:rPr>
        <w:t>Argentina, Bolivia, Uruguay o Paraguay</w:t>
      </w:r>
      <w:r w:rsidRPr="00017B29">
        <w:rPr>
          <w:rFonts w:eastAsia="Times New Roman" w:cstheme="minorHAnsi"/>
          <w:color w:val="333333"/>
          <w:sz w:val="18"/>
          <w:szCs w:val="18"/>
          <w:lang w:val="es-AR" w:eastAsia="nb-NO"/>
        </w:rPr>
        <w:t> pueden solicitar su permiso de residencia en esta Embajada únicamente si fueran ciudadanos de esos países (si tuvieran pasaporte de esos países) o si tuvieran permiso de residencia permanente o temporaria en Argentina, Bolivia, Uruguay o Paraguay, según sea el caso.</w:t>
      </w:r>
    </w:p>
    <w:p w:rsidR="005F6E2F" w:rsidRPr="00017B29" w:rsidRDefault="005F6E2F" w:rsidP="00CB0145">
      <w:pPr>
        <w:shd w:val="clear" w:color="auto" w:fill="FFFFFF"/>
        <w:spacing w:after="0" w:line="240" w:lineRule="auto"/>
        <w:jc w:val="both"/>
        <w:textAlignment w:val="baseline"/>
        <w:rPr>
          <w:rFonts w:eastAsia="Times New Roman" w:cstheme="minorHAnsi"/>
          <w:color w:val="333333"/>
          <w:sz w:val="18"/>
          <w:szCs w:val="18"/>
          <w:lang w:val="es-AR" w:eastAsia="nb-NO"/>
        </w:rPr>
      </w:pPr>
    </w:p>
    <w:p w:rsidR="009F45BC" w:rsidRPr="00017B29" w:rsidRDefault="009F45BC" w:rsidP="00CB0145">
      <w:pPr>
        <w:shd w:val="clear" w:color="auto" w:fill="FFFFFF"/>
        <w:spacing w:after="0" w:line="240" w:lineRule="auto"/>
        <w:jc w:val="both"/>
        <w:textAlignment w:val="baseline"/>
        <w:rPr>
          <w:rFonts w:eastAsia="Times New Roman" w:cstheme="minorHAnsi"/>
          <w:color w:val="333333"/>
          <w:sz w:val="18"/>
          <w:szCs w:val="18"/>
          <w:lang w:val="es-AR" w:eastAsia="nb-NO"/>
        </w:rPr>
      </w:pPr>
      <w:r w:rsidRPr="00017B29">
        <w:rPr>
          <w:rFonts w:eastAsia="Times New Roman" w:cstheme="minorHAnsi"/>
          <w:color w:val="333333"/>
          <w:sz w:val="18"/>
          <w:szCs w:val="18"/>
          <w:lang w:val="es-AR" w:eastAsia="nb-NO"/>
        </w:rPr>
        <w:t>¿Dónde presento mi solicitud de visa si resido en Uruguay? </w:t>
      </w:r>
      <w:hyperlink r:id="rId16" w:anchor="acudir-documentos2" w:history="1">
        <w:r w:rsidRPr="00017B29">
          <w:rPr>
            <w:rFonts w:eastAsia="Times New Roman" w:cstheme="minorHAnsi"/>
            <w:color w:val="2F6F93"/>
            <w:sz w:val="18"/>
            <w:szCs w:val="18"/>
            <w:u w:val="single"/>
            <w:bdr w:val="none" w:sz="0" w:space="0" w:color="auto" w:frame="1"/>
            <w:lang w:val="es-AR" w:eastAsia="nb-NO"/>
          </w:rPr>
          <w:t>Hacer clic aquí</w:t>
        </w:r>
      </w:hyperlink>
      <w:r w:rsidRPr="00017B29">
        <w:rPr>
          <w:rFonts w:eastAsia="Times New Roman" w:cstheme="minorHAnsi"/>
          <w:color w:val="333333"/>
          <w:sz w:val="18"/>
          <w:szCs w:val="18"/>
          <w:lang w:val="es-AR" w:eastAsia="nb-NO"/>
        </w:rPr>
        <w:t>.</w:t>
      </w:r>
    </w:p>
    <w:p w:rsidR="009F45BC" w:rsidRPr="00017B29" w:rsidRDefault="009F45BC" w:rsidP="00CB0145">
      <w:pPr>
        <w:shd w:val="clear" w:color="auto" w:fill="FFFFFF"/>
        <w:spacing w:after="0" w:line="240" w:lineRule="auto"/>
        <w:jc w:val="both"/>
        <w:textAlignment w:val="baseline"/>
        <w:rPr>
          <w:rFonts w:eastAsia="Times New Roman" w:cstheme="minorHAnsi"/>
          <w:color w:val="333333"/>
          <w:sz w:val="18"/>
          <w:szCs w:val="18"/>
          <w:lang w:val="es-AR" w:eastAsia="nb-NO"/>
        </w:rPr>
      </w:pPr>
      <w:r w:rsidRPr="00017B29">
        <w:rPr>
          <w:rFonts w:eastAsia="Times New Roman" w:cstheme="minorHAnsi"/>
          <w:color w:val="333333"/>
          <w:sz w:val="18"/>
          <w:szCs w:val="18"/>
          <w:lang w:val="es-AR" w:eastAsia="nb-NO"/>
        </w:rPr>
        <w:br/>
        <w:t>¿Dónde presento mi solicitud de visa si resido en Paraguay? </w:t>
      </w:r>
      <w:hyperlink r:id="rId17" w:anchor="acudir-documentos" w:history="1">
        <w:r w:rsidRPr="00017B29">
          <w:rPr>
            <w:rFonts w:eastAsia="Times New Roman" w:cstheme="minorHAnsi"/>
            <w:color w:val="2F6F93"/>
            <w:sz w:val="18"/>
            <w:szCs w:val="18"/>
            <w:u w:val="single"/>
            <w:bdr w:val="none" w:sz="0" w:space="0" w:color="auto" w:frame="1"/>
            <w:lang w:val="es-AR" w:eastAsia="nb-NO"/>
          </w:rPr>
          <w:t>Hacer clic aquí</w:t>
        </w:r>
      </w:hyperlink>
      <w:r w:rsidRPr="00017B29">
        <w:rPr>
          <w:rFonts w:eastAsia="Times New Roman" w:cstheme="minorHAnsi"/>
          <w:color w:val="333333"/>
          <w:sz w:val="18"/>
          <w:szCs w:val="18"/>
          <w:lang w:val="es-AR" w:eastAsia="nb-NO"/>
        </w:rPr>
        <w:t>.</w:t>
      </w:r>
    </w:p>
    <w:p w:rsidR="009F45BC" w:rsidRPr="00017B29" w:rsidRDefault="009F45BC" w:rsidP="00CB0145">
      <w:pPr>
        <w:shd w:val="clear" w:color="auto" w:fill="FFFFFF"/>
        <w:spacing w:after="0" w:line="240" w:lineRule="auto"/>
        <w:jc w:val="both"/>
        <w:textAlignment w:val="baseline"/>
        <w:rPr>
          <w:rFonts w:eastAsia="Times New Roman" w:cstheme="minorHAnsi"/>
          <w:color w:val="333333"/>
          <w:sz w:val="18"/>
          <w:szCs w:val="18"/>
          <w:lang w:val="es-AR" w:eastAsia="nb-NO"/>
        </w:rPr>
      </w:pPr>
      <w:r w:rsidRPr="00017B29">
        <w:rPr>
          <w:rFonts w:eastAsia="Times New Roman" w:cstheme="minorHAnsi"/>
          <w:color w:val="333333"/>
          <w:sz w:val="18"/>
          <w:szCs w:val="18"/>
          <w:lang w:val="es-AR" w:eastAsia="nb-NO"/>
        </w:rPr>
        <w:br/>
        <w:t>¿Dónde presento mi solicitud de visa si resido en Bolivia? </w:t>
      </w:r>
      <w:hyperlink r:id="rId18" w:anchor="acudir-documentos" w:history="1">
        <w:r w:rsidRPr="00017B29">
          <w:rPr>
            <w:rFonts w:eastAsia="Times New Roman" w:cstheme="minorHAnsi"/>
            <w:color w:val="2F6F93"/>
            <w:sz w:val="18"/>
            <w:szCs w:val="18"/>
            <w:u w:val="single"/>
            <w:bdr w:val="none" w:sz="0" w:space="0" w:color="auto" w:frame="1"/>
            <w:lang w:val="es-AR" w:eastAsia="nb-NO"/>
          </w:rPr>
          <w:t>Hacer clic aquí</w:t>
        </w:r>
      </w:hyperlink>
      <w:r w:rsidRPr="00017B29">
        <w:rPr>
          <w:rFonts w:eastAsia="Times New Roman" w:cstheme="minorHAnsi"/>
          <w:color w:val="333333"/>
          <w:sz w:val="18"/>
          <w:szCs w:val="18"/>
          <w:lang w:val="es-AR" w:eastAsia="nb-NO"/>
        </w:rPr>
        <w:t>.</w:t>
      </w:r>
    </w:p>
    <w:p w:rsidR="009F45BC" w:rsidRPr="00017B29" w:rsidRDefault="009F45BC" w:rsidP="00CB0145">
      <w:pPr>
        <w:shd w:val="clear" w:color="auto" w:fill="FFFFFF"/>
        <w:spacing w:after="0" w:line="240" w:lineRule="auto"/>
        <w:jc w:val="both"/>
        <w:textAlignment w:val="baseline"/>
        <w:rPr>
          <w:rFonts w:eastAsia="Times New Roman" w:cstheme="minorHAnsi"/>
          <w:color w:val="333333"/>
          <w:sz w:val="18"/>
          <w:szCs w:val="18"/>
          <w:lang w:val="es-AR" w:eastAsia="nb-NO"/>
        </w:rPr>
      </w:pPr>
    </w:p>
    <w:p w:rsidR="00E33D54" w:rsidRPr="00017B29" w:rsidRDefault="00E33D54" w:rsidP="00CB0145">
      <w:pPr>
        <w:shd w:val="clear" w:color="auto" w:fill="FFFFFF"/>
        <w:spacing w:after="0" w:line="240" w:lineRule="auto"/>
        <w:jc w:val="both"/>
        <w:textAlignment w:val="baseline"/>
        <w:rPr>
          <w:rFonts w:eastAsia="Times New Roman" w:cstheme="minorHAnsi"/>
          <w:color w:val="333333"/>
          <w:sz w:val="18"/>
          <w:szCs w:val="18"/>
          <w:lang w:val="es-AR" w:eastAsia="nb-NO"/>
        </w:rPr>
      </w:pPr>
    </w:p>
    <w:p w:rsidR="001C0CA3" w:rsidRPr="00017B29" w:rsidRDefault="009F45BC" w:rsidP="00CB0145">
      <w:pPr>
        <w:shd w:val="clear" w:color="auto" w:fill="FFFFFF"/>
        <w:spacing w:after="0" w:line="240" w:lineRule="auto"/>
        <w:jc w:val="both"/>
        <w:textAlignment w:val="baseline"/>
        <w:rPr>
          <w:rFonts w:eastAsia="Times New Roman" w:cstheme="minorHAnsi"/>
          <w:color w:val="333333"/>
          <w:sz w:val="18"/>
          <w:szCs w:val="18"/>
          <w:lang w:val="es-AR" w:eastAsia="nb-NO"/>
        </w:rPr>
      </w:pPr>
      <w:r w:rsidRPr="00017B29">
        <w:rPr>
          <w:rFonts w:eastAsia="Times New Roman" w:cstheme="minorHAnsi"/>
          <w:color w:val="333333"/>
          <w:sz w:val="18"/>
          <w:szCs w:val="18"/>
          <w:lang w:val="es-AR" w:eastAsia="nb-NO"/>
        </w:rPr>
        <w:t>Para los ciudadanos de la Unión Europea, el Espacio Económico Europeo y de la Asociación Europea de Libre Comercio (EU, EEA y EFTA respectivamente, por sus siglas en inglés) se aplican otras reglas. Las conocerá </w:t>
      </w:r>
      <w:hyperlink r:id="rId19" w:tgtFrame="_new" w:history="1">
        <w:r w:rsidRPr="00017B29">
          <w:rPr>
            <w:rFonts w:eastAsia="Times New Roman" w:cstheme="minorHAnsi"/>
            <w:color w:val="2F6F93"/>
            <w:sz w:val="18"/>
            <w:szCs w:val="18"/>
            <w:u w:val="single"/>
            <w:bdr w:val="none" w:sz="0" w:space="0" w:color="auto" w:frame="1"/>
            <w:lang w:val="es-AR" w:eastAsia="nb-NO"/>
          </w:rPr>
          <w:t>haciendo clic aquí</w:t>
        </w:r>
      </w:hyperlink>
      <w:r w:rsidRPr="00017B29">
        <w:rPr>
          <w:rFonts w:eastAsia="Times New Roman" w:cstheme="minorHAnsi"/>
          <w:color w:val="333333"/>
          <w:sz w:val="18"/>
          <w:szCs w:val="18"/>
          <w:lang w:val="es-AR" w:eastAsia="nb-NO"/>
        </w:rPr>
        <w:t xml:space="preserve">, ingresando su país de ciudadanía como se explica en el enlace del párrafo precedente y eligiendo la opción que corresponda. </w:t>
      </w:r>
    </w:p>
    <w:p w:rsidR="001C0CA3" w:rsidRPr="00017B29" w:rsidRDefault="001C0CA3" w:rsidP="00CB0145">
      <w:pPr>
        <w:shd w:val="clear" w:color="auto" w:fill="FFFFFF"/>
        <w:spacing w:after="0" w:line="240" w:lineRule="auto"/>
        <w:jc w:val="both"/>
        <w:textAlignment w:val="baseline"/>
        <w:rPr>
          <w:rFonts w:eastAsia="Times New Roman" w:cstheme="minorHAnsi"/>
          <w:color w:val="333333"/>
          <w:sz w:val="18"/>
          <w:szCs w:val="18"/>
          <w:lang w:val="es-AR" w:eastAsia="nb-NO"/>
        </w:rPr>
      </w:pPr>
    </w:p>
    <w:p w:rsidR="009F45BC" w:rsidRPr="00017B29" w:rsidRDefault="009F45BC" w:rsidP="00CB0145">
      <w:pPr>
        <w:shd w:val="clear" w:color="auto" w:fill="FFFFFF"/>
        <w:spacing w:after="0" w:line="240" w:lineRule="auto"/>
        <w:jc w:val="both"/>
        <w:textAlignment w:val="baseline"/>
        <w:rPr>
          <w:rFonts w:eastAsia="Times New Roman" w:cstheme="minorHAnsi"/>
          <w:i/>
          <w:iCs/>
          <w:color w:val="333333"/>
          <w:sz w:val="18"/>
          <w:szCs w:val="18"/>
          <w:bdr w:val="none" w:sz="0" w:space="0" w:color="auto" w:frame="1"/>
          <w:lang w:val="es-AR" w:eastAsia="nb-NO"/>
        </w:rPr>
      </w:pPr>
      <w:r w:rsidRPr="00017B29">
        <w:rPr>
          <w:rFonts w:eastAsia="Times New Roman" w:cstheme="minorHAnsi"/>
          <w:color w:val="333333"/>
          <w:sz w:val="18"/>
          <w:szCs w:val="18"/>
          <w:lang w:val="es-AR" w:eastAsia="nb-NO"/>
        </w:rPr>
        <w:t>Para ciudadanos de otras nacionalidades, </w:t>
      </w:r>
      <w:hyperlink r:id="rId20" w:tgtFrame="_new" w:history="1">
        <w:r w:rsidRPr="00017B29">
          <w:rPr>
            <w:rFonts w:eastAsia="Times New Roman" w:cstheme="minorHAnsi"/>
            <w:color w:val="2F6F93"/>
            <w:sz w:val="18"/>
            <w:szCs w:val="18"/>
            <w:u w:val="single"/>
            <w:bdr w:val="none" w:sz="0" w:space="0" w:color="auto" w:frame="1"/>
            <w:lang w:val="es-AR" w:eastAsia="nb-NO"/>
          </w:rPr>
          <w:t>haga clic en este enlace de la UDI</w:t>
        </w:r>
      </w:hyperlink>
      <w:r w:rsidRPr="00017B29">
        <w:rPr>
          <w:rFonts w:eastAsia="Times New Roman" w:cstheme="minorHAnsi"/>
          <w:color w:val="333333"/>
          <w:sz w:val="18"/>
          <w:szCs w:val="18"/>
          <w:u w:val="single"/>
          <w:bdr w:val="none" w:sz="0" w:space="0" w:color="auto" w:frame="1"/>
          <w:lang w:val="es-AR" w:eastAsia="nb-NO"/>
        </w:rPr>
        <w:t>,</w:t>
      </w:r>
      <w:r w:rsidRPr="00017B29">
        <w:rPr>
          <w:rFonts w:eastAsia="Times New Roman" w:cstheme="minorHAnsi"/>
          <w:color w:val="333333"/>
          <w:sz w:val="18"/>
          <w:szCs w:val="18"/>
          <w:lang w:val="es-AR" w:eastAsia="nb-NO"/>
        </w:rPr>
        <w:t>  e ingrese el país del cual es ciudadano (del cual tiene pasaporte) y presione "Choose" </w:t>
      </w:r>
      <w:r w:rsidRPr="00017B29">
        <w:rPr>
          <w:rFonts w:eastAsia="Times New Roman" w:cstheme="minorHAnsi"/>
          <w:i/>
          <w:iCs/>
          <w:color w:val="333333"/>
          <w:sz w:val="18"/>
          <w:szCs w:val="18"/>
          <w:bdr w:val="none" w:sz="0" w:space="0" w:color="auto" w:frame="1"/>
          <w:lang w:val="es-AR" w:eastAsia="nb-NO"/>
        </w:rPr>
        <w:t>[elegir].</w:t>
      </w:r>
    </w:p>
    <w:p w:rsidR="009F45BC" w:rsidRPr="00017B29" w:rsidRDefault="009F45BC" w:rsidP="00CB0145">
      <w:pPr>
        <w:shd w:val="clear" w:color="auto" w:fill="FFFFFF"/>
        <w:spacing w:after="0" w:line="240" w:lineRule="auto"/>
        <w:jc w:val="both"/>
        <w:textAlignment w:val="baseline"/>
        <w:rPr>
          <w:rFonts w:eastAsia="Times New Roman" w:cstheme="minorHAnsi"/>
          <w:i/>
          <w:iCs/>
          <w:color w:val="333333"/>
          <w:sz w:val="18"/>
          <w:szCs w:val="18"/>
          <w:bdr w:val="none" w:sz="0" w:space="0" w:color="auto" w:frame="1"/>
          <w:lang w:val="es-AR" w:eastAsia="nb-NO"/>
        </w:rPr>
      </w:pPr>
    </w:p>
    <w:p w:rsidR="009F45BC" w:rsidRDefault="009F45BC" w:rsidP="00CB0145">
      <w:pPr>
        <w:shd w:val="clear" w:color="auto" w:fill="FFFFFF"/>
        <w:spacing w:after="0" w:line="240" w:lineRule="auto"/>
        <w:jc w:val="both"/>
        <w:textAlignment w:val="baseline"/>
        <w:rPr>
          <w:rFonts w:eastAsia="Times New Roman" w:cstheme="minorHAnsi"/>
          <w:iCs/>
          <w:color w:val="333333"/>
          <w:sz w:val="18"/>
          <w:szCs w:val="18"/>
          <w:bdr w:val="none" w:sz="0" w:space="0" w:color="auto" w:frame="1"/>
          <w:lang w:val="es-AR" w:eastAsia="nb-NO"/>
        </w:rPr>
      </w:pPr>
    </w:p>
    <w:p w:rsidR="0047012E" w:rsidRPr="00EE216E" w:rsidRDefault="0047012E" w:rsidP="0047012E">
      <w:pPr>
        <w:shd w:val="clear" w:color="auto" w:fill="FFFFFF"/>
        <w:spacing w:after="150" w:line="240" w:lineRule="auto"/>
        <w:jc w:val="both"/>
        <w:textAlignment w:val="baseline"/>
        <w:rPr>
          <w:rFonts w:cstheme="minorHAnsi"/>
          <w:sz w:val="28"/>
          <w:szCs w:val="28"/>
          <w:u w:val="single"/>
          <w:lang w:val="es-AR"/>
        </w:rPr>
      </w:pPr>
      <w:r w:rsidRPr="00EE216E">
        <w:rPr>
          <w:rFonts w:cstheme="minorHAnsi"/>
          <w:sz w:val="28"/>
          <w:szCs w:val="28"/>
          <w:u w:val="single"/>
          <w:lang w:val="es-AR"/>
        </w:rPr>
        <w:t>¿Qué documentación debo llevar a la Embajada el día de mi entrevista?</w:t>
      </w:r>
    </w:p>
    <w:p w:rsidR="0047012E" w:rsidRPr="00EE216E" w:rsidRDefault="0047012E" w:rsidP="0047012E">
      <w:pPr>
        <w:shd w:val="clear" w:color="auto" w:fill="FFFFFF"/>
        <w:spacing w:after="0" w:line="240" w:lineRule="auto"/>
        <w:textAlignment w:val="baseline"/>
        <w:rPr>
          <w:rFonts w:ascii="Arial" w:eastAsia="Times New Roman" w:hAnsi="Arial" w:cs="Arial"/>
          <w:color w:val="333333"/>
          <w:sz w:val="18"/>
          <w:szCs w:val="18"/>
          <w:lang w:val="es-AR" w:eastAsia="nb-NO"/>
        </w:rPr>
      </w:pPr>
    </w:p>
    <w:p w:rsidR="0047012E" w:rsidRPr="00EE216E" w:rsidRDefault="0047012E" w:rsidP="0047012E">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r w:rsidRPr="00EE216E">
        <w:rPr>
          <w:rFonts w:asciiTheme="minorHAnsi" w:hAnsiTheme="minorHAnsi" w:cstheme="minorHAnsi"/>
          <w:color w:val="333333"/>
          <w:sz w:val="18"/>
          <w:szCs w:val="18"/>
          <w:lang w:val="es-AR"/>
        </w:rPr>
        <w:t>No olvide traer consigo a su entrevista en la Embajada TODO lo que se menciona a continuación:</w:t>
      </w:r>
    </w:p>
    <w:p w:rsidR="0047012E" w:rsidRPr="00EE216E" w:rsidRDefault="0047012E" w:rsidP="0047012E">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r w:rsidRPr="00EE216E">
        <w:rPr>
          <w:rFonts w:asciiTheme="minorHAnsi" w:hAnsiTheme="minorHAnsi" w:cstheme="minorHAnsi"/>
          <w:color w:val="333333"/>
          <w:sz w:val="18"/>
          <w:szCs w:val="18"/>
          <w:lang w:val="es-AR"/>
        </w:rPr>
        <w:br/>
        <w:t>a) </w:t>
      </w:r>
      <w:r w:rsidRPr="00EE216E">
        <w:rPr>
          <w:rStyle w:val="Strong"/>
          <w:rFonts w:asciiTheme="minorHAnsi" w:hAnsiTheme="minorHAnsi" w:cstheme="minorHAnsi"/>
          <w:color w:val="333333"/>
          <w:sz w:val="18"/>
          <w:szCs w:val="18"/>
          <w:bdr w:val="none" w:sz="0" w:space="0" w:color="auto" w:frame="1"/>
          <w:lang w:val="es-AR"/>
        </w:rPr>
        <w:t>Su pasaporte original</w:t>
      </w:r>
      <w:r w:rsidRPr="00EE216E">
        <w:rPr>
          <w:rFonts w:asciiTheme="minorHAnsi" w:hAnsiTheme="minorHAnsi" w:cstheme="minorHAnsi"/>
          <w:color w:val="333333"/>
          <w:sz w:val="18"/>
          <w:szCs w:val="18"/>
          <w:lang w:val="es-AR"/>
        </w:rPr>
        <w:t>, más una fotocopia de todas las páginas utilizadas (es decir, las páginas de datos personales o que contengan renovaciones, sellos, etc.). El pasaporte debe ser válido, por lo menos, por 90 días posteriores a su fecha de salida de la zona Schengen y tener por lo menos dos hojas completamente en blanco.</w:t>
      </w:r>
    </w:p>
    <w:p w:rsidR="0047012E" w:rsidRPr="00EE216E" w:rsidRDefault="0047012E" w:rsidP="0047012E">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p>
    <w:p w:rsidR="0047012E" w:rsidRPr="00EE216E" w:rsidRDefault="0047012E" w:rsidP="0047012E">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r w:rsidRPr="00EE216E">
        <w:rPr>
          <w:rFonts w:asciiTheme="minorHAnsi" w:hAnsiTheme="minorHAnsi" w:cstheme="minorHAnsi"/>
          <w:color w:val="333333"/>
          <w:sz w:val="18"/>
          <w:szCs w:val="18"/>
          <w:lang w:val="es-AR"/>
        </w:rPr>
        <w:t>b) </w:t>
      </w:r>
      <w:r w:rsidRPr="00EE216E">
        <w:rPr>
          <w:rStyle w:val="Strong"/>
          <w:rFonts w:asciiTheme="minorHAnsi" w:hAnsiTheme="minorHAnsi" w:cstheme="minorHAnsi"/>
          <w:color w:val="333333"/>
          <w:sz w:val="18"/>
          <w:szCs w:val="18"/>
          <w:bdr w:val="none" w:sz="0" w:space="0" w:color="auto" w:frame="1"/>
          <w:lang w:val="es-AR"/>
        </w:rPr>
        <w:t>Dos (2) fotos carnet,</w:t>
      </w:r>
      <w:r w:rsidRPr="00EE216E">
        <w:rPr>
          <w:rFonts w:asciiTheme="minorHAnsi" w:hAnsiTheme="minorHAnsi" w:cstheme="minorHAnsi"/>
          <w:color w:val="333333"/>
          <w:sz w:val="18"/>
          <w:szCs w:val="18"/>
          <w:lang w:val="es-AR"/>
        </w:rPr>
        <w:t> las cuales deben cumplir con los requisitos estipulados </w:t>
      </w:r>
      <w:hyperlink r:id="rId21" w:history="1">
        <w:r w:rsidRPr="00EE216E">
          <w:rPr>
            <w:rStyle w:val="Hyperlink"/>
            <w:rFonts w:asciiTheme="minorHAnsi" w:hAnsiTheme="minorHAnsi" w:cstheme="minorHAnsi"/>
            <w:color w:val="2F6F93"/>
            <w:sz w:val="18"/>
            <w:szCs w:val="18"/>
            <w:bdr w:val="none" w:sz="0" w:space="0" w:color="auto" w:frame="1"/>
            <w:lang w:val="es-AR"/>
          </w:rPr>
          <w:t>aquí</w:t>
        </w:r>
      </w:hyperlink>
      <w:r w:rsidRPr="00EE216E">
        <w:rPr>
          <w:rFonts w:asciiTheme="minorHAnsi" w:hAnsiTheme="minorHAnsi" w:cstheme="minorHAnsi"/>
          <w:color w:val="333333"/>
          <w:sz w:val="18"/>
          <w:szCs w:val="18"/>
          <w:lang w:val="es-AR"/>
        </w:rPr>
        <w:t>.</w:t>
      </w:r>
    </w:p>
    <w:p w:rsidR="0047012E" w:rsidRPr="00EE216E" w:rsidRDefault="0047012E" w:rsidP="0047012E">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p>
    <w:p w:rsidR="0047012E" w:rsidRPr="00EE216E" w:rsidRDefault="0047012E" w:rsidP="0047012E">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r w:rsidRPr="00EE216E">
        <w:rPr>
          <w:rFonts w:asciiTheme="minorHAnsi" w:hAnsiTheme="minorHAnsi" w:cstheme="minorHAnsi"/>
          <w:color w:val="333333"/>
          <w:sz w:val="18"/>
          <w:szCs w:val="18"/>
          <w:lang w:val="es-AR"/>
        </w:rPr>
        <w:t>c) </w:t>
      </w:r>
      <w:r w:rsidRPr="00EE216E">
        <w:rPr>
          <w:rStyle w:val="Strong"/>
          <w:rFonts w:asciiTheme="minorHAnsi" w:hAnsiTheme="minorHAnsi" w:cstheme="minorHAnsi"/>
          <w:color w:val="333333"/>
          <w:sz w:val="18"/>
          <w:szCs w:val="18"/>
          <w:bdr w:val="none" w:sz="0" w:space="0" w:color="auto" w:frame="1"/>
          <w:lang w:val="es-AR"/>
        </w:rPr>
        <w:t>Documentos relacionados con el formulario de solicitud</w:t>
      </w:r>
      <w:r w:rsidRPr="00EE216E">
        <w:rPr>
          <w:rFonts w:asciiTheme="minorHAnsi" w:hAnsiTheme="minorHAnsi" w:cstheme="minorHAnsi"/>
          <w:color w:val="333333"/>
          <w:sz w:val="18"/>
          <w:szCs w:val="18"/>
          <w:lang w:val="es-AR"/>
        </w:rPr>
        <w:t>: Asegúrese de traer la siguiente documentación, que el mismo solicitante podrá imprimir desde internet:</w:t>
      </w:r>
    </w:p>
    <w:p w:rsidR="0047012E" w:rsidRPr="00EE216E" w:rsidRDefault="0047012E" w:rsidP="0047012E">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p>
    <w:p w:rsidR="0047012E" w:rsidRDefault="0047012E" w:rsidP="0047012E">
      <w:pPr>
        <w:pStyle w:val="NormalWeb"/>
        <w:shd w:val="clear" w:color="auto" w:fill="FFFFFF"/>
        <w:spacing w:before="0" w:beforeAutospacing="0" w:after="0" w:afterAutospacing="0"/>
        <w:ind w:left="284"/>
        <w:jc w:val="both"/>
        <w:textAlignment w:val="baseline"/>
        <w:rPr>
          <w:rFonts w:asciiTheme="minorHAnsi" w:hAnsiTheme="minorHAnsi" w:cstheme="minorHAnsi"/>
          <w:color w:val="333333"/>
          <w:sz w:val="18"/>
          <w:szCs w:val="18"/>
          <w:lang w:val="es-AR"/>
        </w:rPr>
      </w:pPr>
      <w:r w:rsidRPr="00EE216E">
        <w:rPr>
          <w:rFonts w:asciiTheme="minorHAnsi" w:hAnsiTheme="minorHAnsi" w:cstheme="minorHAnsi"/>
          <w:color w:val="333333"/>
          <w:sz w:val="18"/>
          <w:szCs w:val="18"/>
          <w:lang w:val="es-AR"/>
        </w:rPr>
        <w:t>c.1. </w:t>
      </w:r>
      <w:r w:rsidRPr="00EE216E">
        <w:rPr>
          <w:rStyle w:val="Strong"/>
          <w:rFonts w:asciiTheme="minorHAnsi" w:hAnsiTheme="minorHAnsi" w:cstheme="minorHAnsi"/>
          <w:color w:val="333333"/>
          <w:sz w:val="18"/>
          <w:szCs w:val="18"/>
          <w:bdr w:val="none" w:sz="0" w:space="0" w:color="auto" w:frame="1"/>
          <w:lang w:val="es-AR"/>
        </w:rPr>
        <w:t>Formulario de solicitud</w:t>
      </w:r>
      <w:r w:rsidRPr="00EE216E">
        <w:rPr>
          <w:rFonts w:asciiTheme="minorHAnsi" w:hAnsiTheme="minorHAnsi" w:cstheme="minorHAnsi"/>
          <w:color w:val="333333"/>
          <w:sz w:val="18"/>
          <w:szCs w:val="18"/>
          <w:lang w:val="es-AR"/>
        </w:rPr>
        <w:t>: El solicitante deberá imprimir el formulario de solicitud que completa en línea en el</w:t>
      </w:r>
      <w:r w:rsidRPr="00EE216E">
        <w:rPr>
          <w:rStyle w:val="apple-converted-space"/>
          <w:rFonts w:asciiTheme="minorHAnsi" w:hAnsiTheme="minorHAnsi" w:cstheme="minorHAnsi"/>
          <w:color w:val="333333"/>
          <w:sz w:val="18"/>
          <w:szCs w:val="18"/>
          <w:lang w:val="es-AR"/>
        </w:rPr>
        <w:t> </w:t>
      </w:r>
      <w:hyperlink r:id="rId22" w:tgtFrame="_new" w:history="1">
        <w:r w:rsidRPr="00EE216E">
          <w:rPr>
            <w:rStyle w:val="Hyperlink"/>
            <w:rFonts w:asciiTheme="minorHAnsi" w:hAnsiTheme="minorHAnsi" w:cstheme="minorHAnsi"/>
            <w:color w:val="2F6F93"/>
            <w:sz w:val="18"/>
            <w:szCs w:val="18"/>
            <w:bdr w:val="none" w:sz="0" w:space="0" w:color="auto" w:frame="1"/>
            <w:lang w:val="es-AR"/>
          </w:rPr>
          <w:t>APPLICATION PORTAL NORWAY</w:t>
        </w:r>
      </w:hyperlink>
      <w:r w:rsidRPr="00EE216E">
        <w:rPr>
          <w:rFonts w:asciiTheme="minorHAnsi" w:hAnsiTheme="minorHAnsi" w:cstheme="minorHAnsi"/>
          <w:color w:val="333333"/>
          <w:sz w:val="18"/>
          <w:szCs w:val="18"/>
          <w:lang w:val="es-AR"/>
        </w:rPr>
        <w:t>. Si quisiera que un tercero manejara su solicitud por usted en UDI, debe darle un poder completando la sección “Power of Attorney” en la solicitud </w:t>
      </w:r>
      <w:r w:rsidRPr="00EE216E">
        <w:rPr>
          <w:rStyle w:val="Emphasis"/>
          <w:rFonts w:asciiTheme="minorHAnsi" w:hAnsiTheme="minorHAnsi" w:cstheme="minorHAnsi"/>
          <w:color w:val="333333"/>
          <w:sz w:val="18"/>
          <w:szCs w:val="18"/>
          <w:bdr w:val="none" w:sz="0" w:space="0" w:color="auto" w:frame="1"/>
          <w:lang w:val="es-AR"/>
        </w:rPr>
        <w:t>online</w:t>
      </w:r>
      <w:r w:rsidRPr="00EE216E">
        <w:rPr>
          <w:rFonts w:asciiTheme="minorHAnsi" w:hAnsiTheme="minorHAnsi" w:cstheme="minorHAnsi"/>
          <w:color w:val="333333"/>
          <w:sz w:val="18"/>
          <w:szCs w:val="18"/>
          <w:lang w:val="es-AR"/>
        </w:rPr>
        <w:t>. En ese caso, UDI / la Embajada se comunicará con esa persona y no con usted.</w:t>
      </w:r>
    </w:p>
    <w:p w:rsidR="002943EF" w:rsidRDefault="002943EF" w:rsidP="002943EF">
      <w:pPr>
        <w:pStyle w:val="NormalWeb"/>
        <w:shd w:val="clear" w:color="auto" w:fill="FFFFFF"/>
        <w:spacing w:before="0" w:beforeAutospacing="0" w:after="0" w:afterAutospacing="0"/>
        <w:ind w:left="284"/>
        <w:jc w:val="both"/>
        <w:textAlignment w:val="baseline"/>
        <w:rPr>
          <w:rFonts w:asciiTheme="minorHAnsi" w:hAnsiTheme="minorHAnsi" w:cstheme="minorHAnsi"/>
          <w:color w:val="333333"/>
          <w:sz w:val="18"/>
          <w:szCs w:val="18"/>
          <w:lang w:val="es-AR"/>
        </w:rPr>
      </w:pPr>
    </w:p>
    <w:tbl>
      <w:tblPr>
        <w:tblStyle w:val="TableGrid"/>
        <w:tblW w:w="0" w:type="auto"/>
        <w:tblInd w:w="284" w:type="dxa"/>
        <w:tblLook w:val="04A0" w:firstRow="1" w:lastRow="0" w:firstColumn="1" w:lastColumn="0" w:noHBand="0" w:noVBand="1"/>
      </w:tblPr>
      <w:tblGrid>
        <w:gridCol w:w="8778"/>
      </w:tblGrid>
      <w:tr w:rsidR="002943EF" w:rsidTr="002943EF">
        <w:tc>
          <w:tcPr>
            <w:tcW w:w="9062" w:type="dxa"/>
            <w:tcBorders>
              <w:top w:val="single" w:sz="4" w:space="0" w:color="auto"/>
              <w:left w:val="single" w:sz="4" w:space="0" w:color="auto"/>
              <w:bottom w:val="single" w:sz="4" w:space="0" w:color="auto"/>
              <w:right w:val="single" w:sz="4" w:space="0" w:color="auto"/>
            </w:tcBorders>
          </w:tcPr>
          <w:p w:rsidR="002943EF" w:rsidRDefault="002943EF">
            <w:pPr>
              <w:pStyle w:val="NormalWeb"/>
              <w:spacing w:before="0" w:beforeAutospacing="0" w:after="0" w:afterAutospacing="0"/>
              <w:jc w:val="both"/>
              <w:textAlignment w:val="baseline"/>
              <w:rPr>
                <w:rFonts w:asciiTheme="minorHAnsi" w:hAnsiTheme="minorHAnsi" w:cstheme="minorHAnsi"/>
                <w:color w:val="333333"/>
                <w:sz w:val="18"/>
                <w:szCs w:val="18"/>
                <w:lang w:val="es-AR" w:eastAsia="en-US"/>
              </w:rPr>
            </w:pPr>
            <w:r>
              <w:rPr>
                <w:rFonts w:asciiTheme="minorHAnsi" w:hAnsiTheme="minorHAnsi" w:cstheme="minorHAnsi"/>
                <w:color w:val="333333"/>
                <w:sz w:val="18"/>
                <w:szCs w:val="18"/>
                <w:lang w:val="es-AR" w:eastAsia="en-US"/>
              </w:rPr>
              <w:t xml:space="preserve"> </w:t>
            </w:r>
          </w:p>
          <w:p w:rsidR="002943EF" w:rsidRDefault="002943EF">
            <w:pPr>
              <w:pStyle w:val="NormalWeb"/>
              <w:spacing w:before="0" w:beforeAutospacing="0" w:after="0" w:afterAutospacing="0"/>
              <w:jc w:val="both"/>
              <w:textAlignment w:val="baseline"/>
              <w:rPr>
                <w:rFonts w:asciiTheme="minorHAnsi" w:hAnsiTheme="minorHAnsi" w:cstheme="minorHAnsi"/>
                <w:color w:val="333333"/>
                <w:sz w:val="18"/>
                <w:szCs w:val="18"/>
                <w:lang w:val="es-AR" w:eastAsia="en-US"/>
              </w:rPr>
            </w:pPr>
            <w:r>
              <w:rPr>
                <w:rFonts w:asciiTheme="minorHAnsi" w:hAnsiTheme="minorHAnsi" w:cstheme="minorHAnsi"/>
                <w:color w:val="333333"/>
                <w:sz w:val="18"/>
                <w:szCs w:val="18"/>
                <w:lang w:val="es-AR" w:eastAsia="en-US"/>
              </w:rPr>
              <w:t xml:space="preserve">Si desea ver un </w:t>
            </w:r>
            <w:hyperlink r:id="rId23" w:history="1">
              <w:r>
                <w:rPr>
                  <w:rStyle w:val="Hyperlink"/>
                  <w:rFonts w:asciiTheme="minorHAnsi" w:hAnsiTheme="minorHAnsi" w:cstheme="minorHAnsi"/>
                  <w:sz w:val="18"/>
                  <w:szCs w:val="18"/>
                  <w:lang w:val="es-AR" w:eastAsia="en-US"/>
                </w:rPr>
                <w:t>TUTORIAL</w:t>
              </w:r>
            </w:hyperlink>
            <w:r>
              <w:rPr>
                <w:rFonts w:asciiTheme="minorHAnsi" w:hAnsiTheme="minorHAnsi" w:cstheme="minorHAnsi"/>
                <w:color w:val="333333"/>
                <w:sz w:val="18"/>
                <w:szCs w:val="18"/>
                <w:lang w:val="es-AR" w:eastAsia="en-US"/>
              </w:rPr>
              <w:t xml:space="preserve"> en español que lo ayude a completar su formulario de solicitud en el Portal, </w:t>
            </w:r>
            <w:hyperlink r:id="rId24" w:history="1">
              <w:r>
                <w:rPr>
                  <w:rStyle w:val="Hyperlink"/>
                  <w:rFonts w:asciiTheme="minorHAnsi" w:hAnsiTheme="minorHAnsi" w:cstheme="minorHAnsi"/>
                  <w:sz w:val="18"/>
                  <w:szCs w:val="18"/>
                  <w:lang w:val="es-AR" w:eastAsia="en-US"/>
                </w:rPr>
                <w:t>haga clic aquí para descargarlo.</w:t>
              </w:r>
            </w:hyperlink>
            <w:r>
              <w:rPr>
                <w:rFonts w:asciiTheme="minorHAnsi" w:hAnsiTheme="minorHAnsi" w:cstheme="minorHAnsi"/>
                <w:color w:val="333333"/>
                <w:sz w:val="18"/>
                <w:szCs w:val="18"/>
                <w:lang w:val="es-AR" w:eastAsia="en-US"/>
              </w:rPr>
              <w:t xml:space="preserve"> De todas formas, no olvide que las respuestas deben ser insertadas </w:t>
            </w:r>
            <w:r>
              <w:rPr>
                <w:rFonts w:asciiTheme="minorHAnsi" w:hAnsiTheme="minorHAnsi" w:cstheme="minorHAnsi"/>
                <w:b/>
                <w:color w:val="333333"/>
                <w:sz w:val="18"/>
                <w:szCs w:val="18"/>
                <w:lang w:val="es-AR" w:eastAsia="en-US"/>
              </w:rPr>
              <w:t>en inglés</w:t>
            </w:r>
            <w:r>
              <w:rPr>
                <w:rFonts w:asciiTheme="minorHAnsi" w:hAnsiTheme="minorHAnsi" w:cstheme="minorHAnsi"/>
                <w:color w:val="333333"/>
                <w:sz w:val="18"/>
                <w:szCs w:val="18"/>
                <w:lang w:val="es-AR" w:eastAsia="en-US"/>
              </w:rPr>
              <w:t>.</w:t>
            </w:r>
          </w:p>
          <w:p w:rsidR="002943EF" w:rsidRDefault="002943EF">
            <w:pPr>
              <w:pStyle w:val="NormalWeb"/>
              <w:spacing w:before="60" w:beforeAutospacing="0" w:after="0" w:afterAutospacing="0"/>
              <w:jc w:val="both"/>
              <w:textAlignment w:val="baseline"/>
              <w:rPr>
                <w:rFonts w:asciiTheme="minorHAnsi" w:hAnsiTheme="minorHAnsi" w:cstheme="minorHAnsi"/>
                <w:color w:val="333333"/>
                <w:sz w:val="18"/>
                <w:szCs w:val="18"/>
                <w:lang w:val="es-AR" w:eastAsia="en-US"/>
              </w:rPr>
            </w:pPr>
            <w:r>
              <w:rPr>
                <w:rFonts w:asciiTheme="minorHAnsi" w:hAnsiTheme="minorHAnsi" w:cstheme="minorHAnsi"/>
                <w:b/>
                <w:color w:val="333333"/>
                <w:sz w:val="18"/>
                <w:szCs w:val="18"/>
                <w:u w:val="single"/>
                <w:lang w:val="es-AR" w:eastAsia="en-US"/>
              </w:rPr>
              <w:t>IMPORTANTE</w:t>
            </w:r>
            <w:r>
              <w:rPr>
                <w:rFonts w:asciiTheme="minorHAnsi" w:hAnsiTheme="minorHAnsi" w:cstheme="minorHAnsi"/>
                <w:color w:val="333333"/>
                <w:sz w:val="18"/>
                <w:szCs w:val="18"/>
                <w:lang w:val="es-AR" w:eastAsia="en-US"/>
              </w:rPr>
              <w:t>: Tenga en cuenta que dicho tutorial es específico para la subcategoría de permiso de trabajo “Working Holiday” y probablemente no se ajuste enteramente a lo que usted verá en su pantalla para la subcategoría de permiso que usted está solicitando; no obstante, le dará una idea de qué pasos seguir y cómo consignar la información que se le pide. La primera parte y la última son comunes a todos los permisos de residencia.</w:t>
            </w:r>
          </w:p>
          <w:p w:rsidR="002943EF" w:rsidRDefault="002943EF">
            <w:pPr>
              <w:pStyle w:val="NormalWeb"/>
              <w:spacing w:before="0" w:beforeAutospacing="0" w:after="0" w:afterAutospacing="0"/>
              <w:jc w:val="both"/>
              <w:textAlignment w:val="baseline"/>
              <w:rPr>
                <w:rFonts w:asciiTheme="minorHAnsi" w:hAnsiTheme="minorHAnsi" w:cstheme="minorHAnsi"/>
                <w:color w:val="333333"/>
                <w:sz w:val="18"/>
                <w:szCs w:val="18"/>
                <w:lang w:val="es-AR" w:eastAsia="en-US"/>
              </w:rPr>
            </w:pPr>
          </w:p>
        </w:tc>
      </w:tr>
    </w:tbl>
    <w:p w:rsidR="0047012E" w:rsidRDefault="0047012E" w:rsidP="0047012E">
      <w:pPr>
        <w:pStyle w:val="NormalWeb"/>
        <w:shd w:val="clear" w:color="auto" w:fill="FFFFFF"/>
        <w:spacing w:before="0" w:beforeAutospacing="0" w:after="0" w:afterAutospacing="0"/>
        <w:ind w:left="284"/>
        <w:jc w:val="both"/>
        <w:textAlignment w:val="baseline"/>
        <w:rPr>
          <w:rFonts w:asciiTheme="minorHAnsi" w:hAnsiTheme="minorHAnsi" w:cstheme="minorHAnsi"/>
          <w:color w:val="333333"/>
          <w:sz w:val="18"/>
          <w:szCs w:val="18"/>
          <w:lang w:val="es-AR"/>
        </w:rPr>
      </w:pPr>
    </w:p>
    <w:p w:rsidR="00A554E7" w:rsidRPr="00EE216E" w:rsidRDefault="00A554E7" w:rsidP="0047012E">
      <w:pPr>
        <w:pStyle w:val="NormalWeb"/>
        <w:shd w:val="clear" w:color="auto" w:fill="FFFFFF"/>
        <w:spacing w:before="0" w:beforeAutospacing="0" w:after="0" w:afterAutospacing="0"/>
        <w:ind w:left="284"/>
        <w:jc w:val="both"/>
        <w:textAlignment w:val="baseline"/>
        <w:rPr>
          <w:rFonts w:asciiTheme="minorHAnsi" w:hAnsiTheme="minorHAnsi" w:cstheme="minorHAnsi"/>
          <w:color w:val="333333"/>
          <w:sz w:val="18"/>
          <w:szCs w:val="18"/>
          <w:lang w:val="es-AR"/>
        </w:rPr>
      </w:pPr>
      <w:bookmarkStart w:id="0" w:name="_GoBack"/>
      <w:bookmarkEnd w:id="0"/>
    </w:p>
    <w:p w:rsidR="0047012E" w:rsidRPr="00EE216E" w:rsidRDefault="0047012E" w:rsidP="0047012E">
      <w:pPr>
        <w:pStyle w:val="NormalWeb"/>
        <w:shd w:val="clear" w:color="auto" w:fill="FFFFFF"/>
        <w:spacing w:before="0" w:beforeAutospacing="0" w:after="0" w:afterAutospacing="0"/>
        <w:ind w:left="284"/>
        <w:jc w:val="both"/>
        <w:textAlignment w:val="baseline"/>
        <w:rPr>
          <w:rFonts w:asciiTheme="minorHAnsi" w:hAnsiTheme="minorHAnsi" w:cstheme="minorHAnsi"/>
          <w:color w:val="333333"/>
          <w:sz w:val="18"/>
          <w:szCs w:val="18"/>
          <w:lang w:val="es-AR"/>
        </w:rPr>
      </w:pPr>
      <w:r w:rsidRPr="00EE216E">
        <w:rPr>
          <w:rFonts w:asciiTheme="minorHAnsi" w:hAnsiTheme="minorHAnsi" w:cstheme="minorHAnsi"/>
          <w:color w:val="333333"/>
          <w:sz w:val="18"/>
          <w:szCs w:val="18"/>
          <w:lang w:val="es-AR"/>
        </w:rPr>
        <w:t>c.2. </w:t>
      </w:r>
      <w:r w:rsidRPr="00EE216E">
        <w:rPr>
          <w:rStyle w:val="Strong"/>
          <w:rFonts w:asciiTheme="minorHAnsi" w:hAnsiTheme="minorHAnsi" w:cstheme="minorHAnsi"/>
          <w:color w:val="333333"/>
          <w:sz w:val="18"/>
          <w:szCs w:val="18"/>
          <w:bdr w:val="none" w:sz="0" w:space="0" w:color="auto" w:frame="1"/>
          <w:lang w:val="es-AR"/>
        </w:rPr>
        <w:t>Comprobante de pago del arancel de visa</w:t>
      </w:r>
      <w:r w:rsidRPr="00EE216E">
        <w:rPr>
          <w:rFonts w:asciiTheme="minorHAnsi" w:hAnsiTheme="minorHAnsi" w:cstheme="minorHAnsi"/>
          <w:color w:val="333333"/>
          <w:sz w:val="18"/>
          <w:szCs w:val="18"/>
          <w:lang w:val="es-AR"/>
        </w:rPr>
        <w:t>: únicamente al abonar con su tarjeta de crédito el arancel, queda registrada en el sistema la solicitud. Al pagar en el </w:t>
      </w:r>
      <w:hyperlink r:id="rId25" w:tgtFrame="_new" w:history="1">
        <w:r w:rsidRPr="00EE216E">
          <w:rPr>
            <w:rStyle w:val="Hyperlink"/>
            <w:rFonts w:asciiTheme="minorHAnsi" w:hAnsiTheme="minorHAnsi" w:cstheme="minorHAnsi"/>
            <w:color w:val="2F6F93"/>
            <w:sz w:val="18"/>
            <w:szCs w:val="18"/>
            <w:bdr w:val="none" w:sz="0" w:space="0" w:color="auto" w:frame="1"/>
            <w:lang w:val="es-AR"/>
          </w:rPr>
          <w:t>APPLICATION PORTAL NORWAY</w:t>
        </w:r>
      </w:hyperlink>
      <w:r w:rsidRPr="00EE216E">
        <w:rPr>
          <w:rFonts w:asciiTheme="minorHAnsi" w:hAnsiTheme="minorHAnsi" w:cstheme="minorHAnsi"/>
          <w:color w:val="333333"/>
          <w:sz w:val="18"/>
          <w:szCs w:val="18"/>
          <w:lang w:val="es-AR"/>
        </w:rPr>
        <w:t>, imprima el recibo o comprobante de pago y tráigalo a la Embajada.</w:t>
      </w:r>
    </w:p>
    <w:p w:rsidR="0047012E" w:rsidRPr="00EE216E" w:rsidRDefault="0047012E" w:rsidP="0047012E">
      <w:pPr>
        <w:pStyle w:val="NormalWeb"/>
        <w:shd w:val="clear" w:color="auto" w:fill="FFFFFF"/>
        <w:spacing w:before="0" w:beforeAutospacing="0" w:after="0" w:afterAutospacing="0"/>
        <w:ind w:left="284"/>
        <w:jc w:val="both"/>
        <w:textAlignment w:val="baseline"/>
        <w:rPr>
          <w:rFonts w:asciiTheme="minorHAnsi" w:hAnsiTheme="minorHAnsi" w:cstheme="minorHAnsi"/>
          <w:color w:val="333333"/>
          <w:sz w:val="18"/>
          <w:szCs w:val="18"/>
          <w:lang w:val="es-AR"/>
        </w:rPr>
      </w:pPr>
    </w:p>
    <w:p w:rsidR="0047012E" w:rsidRPr="00EE216E" w:rsidRDefault="0047012E" w:rsidP="0047012E">
      <w:pPr>
        <w:pStyle w:val="NormalWeb"/>
        <w:shd w:val="clear" w:color="auto" w:fill="FFFFFF"/>
        <w:spacing w:before="0" w:beforeAutospacing="0" w:after="0" w:afterAutospacing="0"/>
        <w:ind w:left="284"/>
        <w:jc w:val="both"/>
        <w:textAlignment w:val="baseline"/>
        <w:rPr>
          <w:rFonts w:asciiTheme="minorHAnsi" w:hAnsiTheme="minorHAnsi" w:cstheme="minorHAnsi"/>
          <w:color w:val="333333"/>
          <w:sz w:val="18"/>
          <w:szCs w:val="18"/>
          <w:lang w:val="es-AR"/>
        </w:rPr>
      </w:pPr>
      <w:r w:rsidRPr="00EE216E">
        <w:rPr>
          <w:rFonts w:asciiTheme="minorHAnsi" w:hAnsiTheme="minorHAnsi" w:cstheme="minorHAnsi"/>
          <w:color w:val="333333"/>
          <w:sz w:val="18"/>
          <w:szCs w:val="18"/>
          <w:lang w:val="es-AR"/>
        </w:rPr>
        <w:t>c.3. </w:t>
      </w:r>
      <w:r w:rsidRPr="00EE216E">
        <w:rPr>
          <w:rStyle w:val="Strong"/>
          <w:rFonts w:asciiTheme="minorHAnsi" w:hAnsiTheme="minorHAnsi" w:cstheme="minorHAnsi"/>
          <w:color w:val="333333"/>
          <w:sz w:val="18"/>
          <w:szCs w:val="18"/>
          <w:bdr w:val="none" w:sz="0" w:space="0" w:color="auto" w:frame="1"/>
          <w:lang w:val="es-AR"/>
        </w:rPr>
        <w:t>Carta de cobertura (“cover letter”)</w:t>
      </w:r>
      <w:r w:rsidRPr="00EE216E">
        <w:rPr>
          <w:rFonts w:asciiTheme="minorHAnsi" w:hAnsiTheme="minorHAnsi" w:cstheme="minorHAnsi"/>
          <w:color w:val="333333"/>
          <w:sz w:val="18"/>
          <w:szCs w:val="18"/>
          <w:lang w:val="es-AR"/>
        </w:rPr>
        <w:t>: Una vez que su solicitud se registre en el </w:t>
      </w:r>
      <w:hyperlink r:id="rId26" w:tgtFrame="_new" w:history="1">
        <w:r w:rsidRPr="00EE216E">
          <w:rPr>
            <w:rStyle w:val="Hyperlink"/>
            <w:rFonts w:asciiTheme="minorHAnsi" w:hAnsiTheme="minorHAnsi" w:cstheme="minorHAnsi"/>
            <w:color w:val="2F6F93"/>
            <w:sz w:val="18"/>
            <w:szCs w:val="18"/>
            <w:bdr w:val="none" w:sz="0" w:space="0" w:color="auto" w:frame="1"/>
            <w:lang w:val="es-AR"/>
          </w:rPr>
          <w:t>APPLICATION PORTAL NORWAY</w:t>
        </w:r>
      </w:hyperlink>
      <w:r w:rsidRPr="00EE216E">
        <w:rPr>
          <w:rFonts w:asciiTheme="minorHAnsi" w:hAnsiTheme="minorHAnsi" w:cstheme="minorHAnsi"/>
          <w:color w:val="333333"/>
          <w:sz w:val="18"/>
          <w:szCs w:val="18"/>
          <w:lang w:val="es-AR"/>
        </w:rPr>
        <w:t>, el sistema emitirá una carta que el solicitante deberá imprimir, firmar y traer a la Embajada.</w:t>
      </w:r>
    </w:p>
    <w:p w:rsidR="0047012E" w:rsidRPr="00EE216E" w:rsidRDefault="0047012E" w:rsidP="0047012E">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p>
    <w:p w:rsidR="0047012E" w:rsidRPr="008B7D0B" w:rsidRDefault="0047012E" w:rsidP="0047012E">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r w:rsidRPr="008B7D0B">
        <w:rPr>
          <w:rFonts w:asciiTheme="minorHAnsi" w:hAnsiTheme="minorHAnsi" w:cstheme="minorHAnsi"/>
          <w:color w:val="333333"/>
          <w:sz w:val="18"/>
          <w:szCs w:val="18"/>
          <w:lang w:val="es-AR"/>
        </w:rPr>
        <w:t>d) </w:t>
      </w:r>
      <w:r w:rsidRPr="008B7D0B">
        <w:rPr>
          <w:rStyle w:val="Strong"/>
          <w:rFonts w:asciiTheme="minorHAnsi" w:hAnsiTheme="minorHAnsi" w:cstheme="minorHAnsi"/>
          <w:color w:val="333333"/>
          <w:sz w:val="18"/>
          <w:szCs w:val="18"/>
          <w:bdr w:val="none" w:sz="0" w:space="0" w:color="auto" w:frame="1"/>
          <w:lang w:val="es-AR"/>
        </w:rPr>
        <w:t xml:space="preserve">La «checklist» o lista de verificación que le corresponda según </w:t>
      </w:r>
      <w:r w:rsidRPr="008B7D0B">
        <w:rPr>
          <w:rFonts w:asciiTheme="minorHAnsi" w:hAnsiTheme="minorHAnsi" w:cstheme="minorHAnsi"/>
          <w:b/>
          <w:bCs/>
          <w:color w:val="333333"/>
          <w:sz w:val="18"/>
          <w:szCs w:val="18"/>
          <w:bdr w:val="none" w:sz="0" w:space="0" w:color="auto" w:frame="1"/>
          <w:lang w:val="es-AR"/>
        </w:rPr>
        <w:t>su nacionalidad y del tipo de permiso que usted desee solicitar,</w:t>
      </w:r>
      <w:r w:rsidRPr="008B7D0B">
        <w:rPr>
          <w:rStyle w:val="Strong"/>
          <w:rFonts w:asciiTheme="minorHAnsi" w:hAnsiTheme="minorHAnsi" w:cstheme="minorHAnsi"/>
          <w:color w:val="333333"/>
          <w:sz w:val="18"/>
          <w:szCs w:val="18"/>
          <w:bdr w:val="none" w:sz="0" w:space="0" w:color="auto" w:frame="1"/>
          <w:lang w:val="es-AR"/>
        </w:rPr>
        <w:t xml:space="preserve"> debidamente firmada</w:t>
      </w:r>
      <w:r>
        <w:rPr>
          <w:rStyle w:val="Strong"/>
          <w:rFonts w:asciiTheme="minorHAnsi" w:hAnsiTheme="minorHAnsi" w:cstheme="minorHAnsi"/>
          <w:color w:val="333333"/>
          <w:sz w:val="18"/>
          <w:szCs w:val="18"/>
          <w:bdr w:val="none" w:sz="0" w:space="0" w:color="auto" w:frame="1"/>
          <w:lang w:val="es-AR"/>
        </w:rPr>
        <w:t>.</w:t>
      </w:r>
    </w:p>
    <w:p w:rsidR="0047012E" w:rsidRDefault="0047012E" w:rsidP="0047012E">
      <w:pPr>
        <w:shd w:val="clear" w:color="auto" w:fill="FFFFFF"/>
        <w:spacing w:after="0" w:line="240" w:lineRule="auto"/>
        <w:jc w:val="both"/>
        <w:textAlignment w:val="baseline"/>
        <w:rPr>
          <w:rFonts w:eastAsia="Times New Roman" w:cstheme="minorHAnsi"/>
          <w:b/>
          <w:bCs/>
          <w:color w:val="333333"/>
          <w:sz w:val="18"/>
          <w:szCs w:val="18"/>
          <w:bdr w:val="none" w:sz="0" w:space="0" w:color="auto" w:frame="1"/>
          <w:lang w:val="es-AR" w:eastAsia="nb-NO"/>
        </w:rPr>
      </w:pPr>
    </w:p>
    <w:p w:rsidR="0047012E" w:rsidRDefault="0047012E" w:rsidP="0047012E">
      <w:pPr>
        <w:pStyle w:val="NormalWeb"/>
        <w:shd w:val="clear" w:color="auto" w:fill="FFFFFF"/>
        <w:spacing w:before="0" w:beforeAutospacing="0" w:after="0" w:afterAutospacing="0"/>
        <w:jc w:val="both"/>
        <w:textAlignment w:val="baseline"/>
        <w:rPr>
          <w:rFonts w:asciiTheme="minorHAnsi" w:hAnsiTheme="minorHAnsi" w:cstheme="minorHAnsi"/>
          <w:bCs/>
          <w:color w:val="333333"/>
          <w:sz w:val="18"/>
          <w:szCs w:val="18"/>
          <w:bdr w:val="none" w:sz="0" w:space="0" w:color="auto" w:frame="1"/>
          <w:lang w:val="es-AR"/>
        </w:rPr>
      </w:pPr>
      <w:r>
        <w:rPr>
          <w:rFonts w:asciiTheme="minorHAnsi" w:hAnsiTheme="minorHAnsi" w:cstheme="minorHAnsi"/>
          <w:color w:val="333333"/>
          <w:sz w:val="18"/>
          <w:szCs w:val="18"/>
          <w:lang w:val="es-AR"/>
        </w:rPr>
        <w:lastRenderedPageBreak/>
        <w:t>e</w:t>
      </w:r>
      <w:r w:rsidRPr="00A73729">
        <w:rPr>
          <w:rFonts w:asciiTheme="minorHAnsi" w:hAnsiTheme="minorHAnsi" w:cstheme="minorHAnsi"/>
          <w:b/>
          <w:color w:val="333333"/>
          <w:sz w:val="18"/>
          <w:szCs w:val="18"/>
          <w:lang w:val="es-AR"/>
        </w:rPr>
        <w:t>) Todos los documentos mencionados en l</w:t>
      </w:r>
      <w:r w:rsidRPr="00A73729">
        <w:rPr>
          <w:rStyle w:val="Strong"/>
          <w:rFonts w:asciiTheme="minorHAnsi" w:hAnsiTheme="minorHAnsi" w:cstheme="minorHAnsi"/>
          <w:b w:val="0"/>
          <w:color w:val="333333"/>
          <w:sz w:val="18"/>
          <w:szCs w:val="18"/>
          <w:bdr w:val="none" w:sz="0" w:space="0" w:color="auto" w:frame="1"/>
          <w:lang w:val="es-AR"/>
        </w:rPr>
        <w:t>a</w:t>
      </w:r>
      <w:r w:rsidRPr="008B7D0B">
        <w:rPr>
          <w:rStyle w:val="Strong"/>
          <w:rFonts w:asciiTheme="minorHAnsi" w:hAnsiTheme="minorHAnsi" w:cstheme="minorHAnsi"/>
          <w:color w:val="333333"/>
          <w:sz w:val="18"/>
          <w:szCs w:val="18"/>
          <w:bdr w:val="none" w:sz="0" w:space="0" w:color="auto" w:frame="1"/>
          <w:lang w:val="es-AR"/>
        </w:rPr>
        <w:t xml:space="preserve"> «checklist» o lista de verificación </w:t>
      </w:r>
      <w:r w:rsidRPr="00A73729">
        <w:rPr>
          <w:rStyle w:val="Strong"/>
          <w:rFonts w:asciiTheme="minorHAnsi" w:hAnsiTheme="minorHAnsi" w:cstheme="minorHAnsi"/>
          <w:b w:val="0"/>
          <w:color w:val="333333"/>
          <w:sz w:val="18"/>
          <w:szCs w:val="18"/>
          <w:bdr w:val="none" w:sz="0" w:space="0" w:color="auto" w:frame="1"/>
          <w:lang w:val="es-AR"/>
        </w:rPr>
        <w:t>que le corresponda según</w:t>
      </w:r>
      <w:r w:rsidRPr="00A73729">
        <w:rPr>
          <w:rStyle w:val="Strong"/>
          <w:rFonts w:asciiTheme="minorHAnsi" w:hAnsiTheme="minorHAnsi" w:cstheme="minorHAnsi"/>
          <w:color w:val="333333"/>
          <w:sz w:val="18"/>
          <w:szCs w:val="18"/>
          <w:bdr w:val="none" w:sz="0" w:space="0" w:color="auto" w:frame="1"/>
          <w:lang w:val="es-AR"/>
        </w:rPr>
        <w:t xml:space="preserve"> </w:t>
      </w:r>
      <w:r w:rsidRPr="00A73729">
        <w:rPr>
          <w:rFonts w:asciiTheme="minorHAnsi" w:hAnsiTheme="minorHAnsi" w:cstheme="minorHAnsi"/>
          <w:bCs/>
          <w:color w:val="333333"/>
          <w:sz w:val="18"/>
          <w:szCs w:val="18"/>
          <w:bdr w:val="none" w:sz="0" w:space="0" w:color="auto" w:frame="1"/>
          <w:lang w:val="es-AR"/>
        </w:rPr>
        <w:t xml:space="preserve">su nacionalidad y del tipo de permiso que usted desee solicitar. Los documentos a presentar varían según la subcategoría de permiso a la que usted desee solicitar. </w:t>
      </w:r>
    </w:p>
    <w:p w:rsidR="0047012E" w:rsidRDefault="0047012E" w:rsidP="0047012E">
      <w:pPr>
        <w:pStyle w:val="NormalWeb"/>
        <w:shd w:val="clear" w:color="auto" w:fill="FFFFFF"/>
        <w:spacing w:before="80" w:beforeAutospacing="0" w:after="0" w:afterAutospacing="0"/>
        <w:jc w:val="both"/>
        <w:textAlignment w:val="baseline"/>
        <w:rPr>
          <w:rFonts w:asciiTheme="minorHAnsi" w:hAnsiTheme="minorHAnsi" w:cstheme="minorHAnsi"/>
          <w:bCs/>
          <w:color w:val="333333"/>
          <w:sz w:val="18"/>
          <w:szCs w:val="18"/>
          <w:bdr w:val="none" w:sz="0" w:space="0" w:color="auto" w:frame="1"/>
          <w:lang w:val="es-AR"/>
        </w:rPr>
      </w:pPr>
      <w:r>
        <w:rPr>
          <w:rFonts w:asciiTheme="minorHAnsi" w:hAnsiTheme="minorHAnsi" w:cstheme="minorHAnsi"/>
          <w:bCs/>
          <w:color w:val="333333"/>
          <w:sz w:val="18"/>
          <w:szCs w:val="18"/>
          <w:bdr w:val="none" w:sz="0" w:space="0" w:color="auto" w:frame="1"/>
          <w:lang w:val="es-AR"/>
        </w:rPr>
        <w:t xml:space="preserve">IMPORTANTE: Si dentro de esa documentación usted tuviera que presentar documentos públicos (partidas de nacimiento, matrimonio, defunción, diplomas, sentencias de divorcio, adopción o alimentos, etc.) dichos documentos deben estar </w:t>
      </w:r>
      <w:hyperlink r:id="rId27" w:history="1">
        <w:r w:rsidRPr="00A904DE">
          <w:rPr>
            <w:rStyle w:val="Hyperlink"/>
            <w:rFonts w:asciiTheme="minorHAnsi" w:hAnsiTheme="minorHAnsi" w:cstheme="minorHAnsi"/>
            <w:bCs/>
            <w:sz w:val="18"/>
            <w:szCs w:val="18"/>
            <w:bdr w:val="none" w:sz="0" w:space="0" w:color="auto" w:frame="1"/>
            <w:lang w:val="es-AR"/>
          </w:rPr>
          <w:t>legalizados y traducidos por traductor público al inglés o al noruego</w:t>
        </w:r>
      </w:hyperlink>
      <w:r>
        <w:rPr>
          <w:rFonts w:asciiTheme="minorHAnsi" w:hAnsiTheme="minorHAnsi" w:cstheme="minorHAnsi"/>
          <w:bCs/>
          <w:color w:val="333333"/>
          <w:sz w:val="18"/>
          <w:szCs w:val="18"/>
          <w:bdr w:val="none" w:sz="0" w:space="0" w:color="auto" w:frame="1"/>
          <w:lang w:val="es-AR"/>
        </w:rPr>
        <w:t xml:space="preserve"> si no estuvieran originalmente redactados en esos idiomas.</w:t>
      </w:r>
    </w:p>
    <w:p w:rsidR="00F33F49" w:rsidRPr="00EE216E" w:rsidRDefault="0047012E" w:rsidP="00F33F49">
      <w:pPr>
        <w:pStyle w:val="NormalWeb"/>
        <w:shd w:val="clear" w:color="auto" w:fill="FFFFFF"/>
        <w:spacing w:before="80" w:beforeAutospacing="0" w:after="0" w:afterAutospacing="0"/>
        <w:jc w:val="both"/>
        <w:textAlignment w:val="baseline"/>
        <w:rPr>
          <w:rFonts w:cstheme="minorHAnsi"/>
          <w:color w:val="333333"/>
          <w:sz w:val="18"/>
          <w:szCs w:val="18"/>
          <w:lang w:val="es-AR"/>
        </w:rPr>
      </w:pPr>
      <w:r w:rsidRPr="0047012E">
        <w:rPr>
          <w:rFonts w:asciiTheme="minorHAnsi" w:hAnsiTheme="minorHAnsi" w:cstheme="minorHAnsi"/>
          <w:color w:val="333333"/>
          <w:sz w:val="18"/>
          <w:szCs w:val="18"/>
          <w:lang w:val="en-GB" w:eastAsia="zh-CN" w:bidi="my-MM"/>
        </w:rPr>
        <w:t>Las subcategorías son las que se enumeran a continuación (se provee el nombre en inglés entre corchetes tal como aparece en el sitio de la UDI). Para conocer las condiciones de cada una de ellas debe ingresar haciendo clic en la subcategoría que le corresponda y para acceder a los requisitos haga clic en “How to apply” </w:t>
      </w:r>
      <w:r w:rsidRPr="0047012E">
        <w:rPr>
          <w:rFonts w:asciiTheme="minorHAnsi" w:hAnsiTheme="minorHAnsi" w:cstheme="minorHAnsi"/>
          <w:i/>
          <w:iCs/>
          <w:color w:val="333333"/>
          <w:sz w:val="18"/>
          <w:szCs w:val="18"/>
          <w:bdr w:val="none" w:sz="0" w:space="0" w:color="auto" w:frame="1"/>
          <w:lang w:val="en-GB" w:eastAsia="zh-CN" w:bidi="my-MM"/>
        </w:rPr>
        <w:t>[Cómo cursar su solicitud].</w:t>
      </w:r>
      <w:r w:rsidR="00F33F49">
        <w:rPr>
          <w:rFonts w:cstheme="minorHAnsi"/>
          <w:i/>
          <w:iCs/>
          <w:color w:val="333333"/>
          <w:sz w:val="18"/>
          <w:szCs w:val="18"/>
          <w:bdr w:val="none" w:sz="0" w:space="0" w:color="auto" w:frame="1"/>
          <w:lang w:val="en-GB" w:eastAsia="zh-CN" w:bidi="my-MM"/>
        </w:rPr>
        <w:t xml:space="preserve"> </w:t>
      </w:r>
      <w:r w:rsidRPr="0047012E">
        <w:rPr>
          <w:rFonts w:asciiTheme="minorHAnsi" w:hAnsiTheme="minorHAnsi" w:cstheme="minorHAnsi"/>
          <w:color w:val="333333"/>
          <w:sz w:val="18"/>
          <w:szCs w:val="18"/>
          <w:lang w:val="en-GB" w:eastAsia="zh-CN" w:bidi="my-MM"/>
        </w:rPr>
        <w:t>Justamente es en la pantalla “How to apply” en donde figura la lista de verificación (“checklist”) que detalla los documentos que deberá traer a la embajada el día de su entrevista.</w:t>
      </w:r>
      <w:r w:rsidR="00F33F49">
        <w:rPr>
          <w:rFonts w:cstheme="minorHAnsi"/>
          <w:color w:val="333333"/>
          <w:sz w:val="18"/>
          <w:szCs w:val="18"/>
          <w:lang w:val="en-GB" w:eastAsia="zh-CN" w:bidi="my-MM"/>
        </w:rPr>
        <w:t xml:space="preserve"> </w:t>
      </w:r>
      <w:r w:rsidR="00F33F49" w:rsidRPr="00A73729">
        <w:rPr>
          <w:rFonts w:asciiTheme="minorHAnsi" w:hAnsiTheme="minorHAnsi" w:cstheme="minorHAnsi"/>
          <w:bCs/>
          <w:color w:val="333333"/>
          <w:sz w:val="18"/>
          <w:szCs w:val="18"/>
          <w:bdr w:val="none" w:sz="0" w:space="0" w:color="auto" w:frame="1"/>
          <w:lang w:val="es-AR"/>
        </w:rPr>
        <w:t>Las subcategorías son las siguientes:</w:t>
      </w:r>
    </w:p>
    <w:p w:rsidR="0047012E" w:rsidRPr="0047012E" w:rsidRDefault="0047012E" w:rsidP="00F33F49">
      <w:pPr>
        <w:spacing w:after="0" w:line="270" w:lineRule="atLeast"/>
        <w:ind w:left="426"/>
        <w:jc w:val="both"/>
        <w:textAlignment w:val="baseline"/>
        <w:rPr>
          <w:rFonts w:eastAsia="Times New Roman" w:cstheme="minorHAnsi"/>
          <w:color w:val="333333"/>
          <w:sz w:val="18"/>
          <w:szCs w:val="18"/>
          <w:lang w:val="en-GB" w:eastAsia="zh-CN" w:bidi="my-MM"/>
        </w:rPr>
      </w:pPr>
      <w:r w:rsidRPr="0047012E">
        <w:rPr>
          <w:rFonts w:eastAsia="Times New Roman" w:cstheme="minorHAnsi"/>
          <w:color w:val="333333"/>
          <w:sz w:val="18"/>
          <w:szCs w:val="18"/>
          <w:lang w:val="en-GB" w:eastAsia="zh-CN" w:bidi="my-MM"/>
        </w:rPr>
        <w:t>1. </w:t>
      </w:r>
      <w:r w:rsidRPr="0047012E">
        <w:rPr>
          <w:rFonts w:eastAsia="Times New Roman" w:cstheme="minorHAnsi"/>
          <w:color w:val="333333"/>
          <w:sz w:val="18"/>
          <w:szCs w:val="18"/>
          <w:u w:val="single"/>
          <w:bdr w:val="none" w:sz="0" w:space="0" w:color="auto" w:frame="1"/>
          <w:lang w:val="en-GB" w:eastAsia="zh-CN" w:bidi="my-MM"/>
        </w:rPr>
        <w:t>El solicitante tiene a su cónyuge o pareja con quien esté unido/a civilmente en Noruega</w:t>
      </w:r>
      <w:r w:rsidRPr="0047012E">
        <w:rPr>
          <w:rFonts w:eastAsia="Times New Roman" w:cstheme="minorHAnsi"/>
          <w:color w:val="333333"/>
          <w:sz w:val="18"/>
          <w:szCs w:val="18"/>
          <w:lang w:val="en-GB" w:eastAsia="zh-CN" w:bidi="my-MM"/>
        </w:rPr>
        <w:t> [Spouses and registered partners]. A las personas casadas con ciudadanos noruegos que tengan hijos menores de un matrimonio anterior y que deseen solicitar residencia también para sus hijos, les recomendamos leer la información adicional de la sección “Consultas que recibe asiduamente la embajada”, que hallará debajo.</w:t>
      </w:r>
    </w:p>
    <w:p w:rsidR="0047012E" w:rsidRPr="0047012E" w:rsidRDefault="0047012E" w:rsidP="00F33F49">
      <w:pPr>
        <w:spacing w:after="0" w:line="270" w:lineRule="atLeast"/>
        <w:ind w:left="426"/>
        <w:jc w:val="both"/>
        <w:textAlignment w:val="baseline"/>
        <w:rPr>
          <w:rFonts w:eastAsia="Times New Roman" w:cstheme="minorHAnsi"/>
          <w:color w:val="333333"/>
          <w:sz w:val="18"/>
          <w:szCs w:val="18"/>
          <w:lang w:val="en-GB" w:eastAsia="zh-CN" w:bidi="my-MM"/>
        </w:rPr>
      </w:pPr>
      <w:r w:rsidRPr="0047012E">
        <w:rPr>
          <w:rFonts w:eastAsia="Times New Roman" w:cstheme="minorHAnsi"/>
          <w:color w:val="333333"/>
          <w:sz w:val="18"/>
          <w:szCs w:val="18"/>
          <w:lang w:val="en-GB" w:eastAsia="zh-CN" w:bidi="my-MM"/>
        </w:rPr>
        <w:t>2. </w:t>
      </w:r>
      <w:r w:rsidRPr="0047012E">
        <w:rPr>
          <w:rFonts w:eastAsia="Times New Roman" w:cstheme="minorHAnsi"/>
          <w:color w:val="333333"/>
          <w:sz w:val="18"/>
          <w:szCs w:val="18"/>
          <w:u w:val="single"/>
          <w:bdr w:val="none" w:sz="0" w:space="0" w:color="auto" w:frame="1"/>
          <w:lang w:val="en-GB" w:eastAsia="zh-CN" w:bidi="my-MM"/>
        </w:rPr>
        <w:t>El solicitante tiene a su pareja en Noruega (convivientes)</w:t>
      </w:r>
      <w:r w:rsidRPr="0047012E">
        <w:rPr>
          <w:rFonts w:eastAsia="Times New Roman" w:cstheme="minorHAnsi"/>
          <w:color w:val="333333"/>
          <w:sz w:val="18"/>
          <w:szCs w:val="18"/>
          <w:lang w:val="en-GB" w:eastAsia="zh-CN" w:bidi="my-MM"/>
        </w:rPr>
        <w:t> [Cohabitants]. Recomendamos leer información adicional en la sección “Consultas que recibe asiduamente la embajada”, que hallará debajo.</w:t>
      </w:r>
    </w:p>
    <w:p w:rsidR="0047012E" w:rsidRPr="0047012E" w:rsidRDefault="0047012E" w:rsidP="00F33F49">
      <w:pPr>
        <w:spacing w:after="0" w:line="270" w:lineRule="atLeast"/>
        <w:ind w:left="426"/>
        <w:jc w:val="both"/>
        <w:textAlignment w:val="baseline"/>
        <w:rPr>
          <w:rFonts w:eastAsia="Times New Roman" w:cstheme="minorHAnsi"/>
          <w:color w:val="333333"/>
          <w:sz w:val="18"/>
          <w:szCs w:val="18"/>
          <w:lang w:val="en-GB" w:eastAsia="zh-CN" w:bidi="my-MM"/>
        </w:rPr>
      </w:pPr>
      <w:r w:rsidRPr="0047012E">
        <w:rPr>
          <w:rFonts w:eastAsia="Times New Roman" w:cstheme="minorHAnsi"/>
          <w:color w:val="333333"/>
          <w:sz w:val="18"/>
          <w:szCs w:val="18"/>
          <w:lang w:val="en-GB" w:eastAsia="zh-CN" w:bidi="my-MM"/>
        </w:rPr>
        <w:t>3. </w:t>
      </w:r>
      <w:r w:rsidRPr="0047012E">
        <w:rPr>
          <w:rFonts w:eastAsia="Times New Roman" w:cstheme="minorHAnsi"/>
          <w:color w:val="333333"/>
          <w:sz w:val="18"/>
          <w:szCs w:val="18"/>
          <w:u w:val="single"/>
          <w:bdr w:val="none" w:sz="0" w:space="0" w:color="auto" w:frame="1"/>
          <w:lang w:val="en-GB" w:eastAsia="zh-CN" w:bidi="my-MM"/>
        </w:rPr>
        <w:t>El solicitante desea un permiso para contraer matrimonio (“Fiancé Permit”) en Noruega</w:t>
      </w:r>
      <w:r w:rsidRPr="0047012E">
        <w:rPr>
          <w:rFonts w:eastAsia="Times New Roman" w:cstheme="minorHAnsi"/>
          <w:color w:val="333333"/>
          <w:sz w:val="18"/>
          <w:szCs w:val="18"/>
          <w:lang w:val="en-GB" w:eastAsia="zh-CN" w:bidi="my-MM"/>
        </w:rPr>
        <w:t> [Those who are getting married]. Recomendamos leer información adicional en la sección “Consultas que recibe asiduamente la embajada”, que hallará debajo.</w:t>
      </w:r>
    </w:p>
    <w:p w:rsidR="0047012E" w:rsidRPr="0047012E" w:rsidRDefault="0047012E" w:rsidP="00F33F49">
      <w:pPr>
        <w:spacing w:after="0" w:line="270" w:lineRule="atLeast"/>
        <w:ind w:left="426"/>
        <w:jc w:val="both"/>
        <w:textAlignment w:val="baseline"/>
        <w:rPr>
          <w:rFonts w:eastAsia="Times New Roman" w:cstheme="minorHAnsi"/>
          <w:color w:val="333333"/>
          <w:sz w:val="18"/>
          <w:szCs w:val="18"/>
          <w:lang w:val="en-GB" w:eastAsia="zh-CN" w:bidi="my-MM"/>
        </w:rPr>
      </w:pPr>
      <w:r w:rsidRPr="0047012E">
        <w:rPr>
          <w:rFonts w:eastAsia="Times New Roman" w:cstheme="minorHAnsi"/>
          <w:color w:val="333333"/>
          <w:sz w:val="18"/>
          <w:szCs w:val="18"/>
          <w:lang w:val="en-GB" w:eastAsia="zh-CN" w:bidi="my-MM"/>
        </w:rPr>
        <w:t>4. </w:t>
      </w:r>
      <w:r w:rsidRPr="0047012E">
        <w:rPr>
          <w:rFonts w:eastAsia="Times New Roman" w:cstheme="minorHAnsi"/>
          <w:color w:val="333333"/>
          <w:sz w:val="18"/>
          <w:szCs w:val="18"/>
          <w:u w:val="single"/>
          <w:bdr w:val="none" w:sz="0" w:space="0" w:color="auto" w:frame="1"/>
          <w:lang w:val="en-GB" w:eastAsia="zh-CN" w:bidi="my-MM"/>
        </w:rPr>
        <w:t>El solicitante es menor de 18 años y tiene a su madre o a su padre en Noruega</w:t>
      </w:r>
      <w:r w:rsidRPr="0047012E">
        <w:rPr>
          <w:rFonts w:eastAsia="Times New Roman" w:cstheme="minorHAnsi"/>
          <w:color w:val="333333"/>
          <w:sz w:val="18"/>
          <w:szCs w:val="18"/>
          <w:lang w:val="en-GB" w:eastAsia="zh-CN" w:bidi="my-MM"/>
        </w:rPr>
        <w:t> [Children under the age of 18 who are moving to parents in Norway.]</w:t>
      </w:r>
    </w:p>
    <w:p w:rsidR="0047012E" w:rsidRPr="0047012E" w:rsidRDefault="0047012E" w:rsidP="00F33F49">
      <w:pPr>
        <w:spacing w:after="0" w:line="270" w:lineRule="atLeast"/>
        <w:ind w:left="426"/>
        <w:jc w:val="both"/>
        <w:textAlignment w:val="baseline"/>
        <w:rPr>
          <w:rFonts w:eastAsia="Times New Roman" w:cstheme="minorHAnsi"/>
          <w:color w:val="333333"/>
          <w:sz w:val="18"/>
          <w:szCs w:val="18"/>
          <w:lang w:val="en-GB" w:eastAsia="zh-CN" w:bidi="my-MM"/>
        </w:rPr>
      </w:pPr>
      <w:r w:rsidRPr="0047012E">
        <w:rPr>
          <w:rFonts w:eastAsia="Times New Roman" w:cstheme="minorHAnsi"/>
          <w:color w:val="333333"/>
          <w:sz w:val="18"/>
          <w:szCs w:val="18"/>
          <w:lang w:val="en-GB" w:eastAsia="zh-CN" w:bidi="my-MM"/>
        </w:rPr>
        <w:t>5. </w:t>
      </w:r>
      <w:r w:rsidRPr="0047012E">
        <w:rPr>
          <w:rFonts w:eastAsia="Times New Roman" w:cstheme="minorHAnsi"/>
          <w:color w:val="333333"/>
          <w:sz w:val="18"/>
          <w:szCs w:val="18"/>
          <w:u w:val="single"/>
          <w:bdr w:val="none" w:sz="0" w:space="0" w:color="auto" w:frame="1"/>
          <w:lang w:val="en-GB" w:eastAsia="zh-CN" w:bidi="my-MM"/>
        </w:rPr>
        <w:t>El solicitante es mayor de 18 años y tiene a su madre y/o a su padre en Noruega</w:t>
      </w:r>
      <w:r w:rsidRPr="0047012E">
        <w:rPr>
          <w:rFonts w:eastAsia="Times New Roman" w:cstheme="minorHAnsi"/>
          <w:color w:val="333333"/>
          <w:sz w:val="18"/>
          <w:szCs w:val="18"/>
          <w:lang w:val="en-GB" w:eastAsia="zh-CN" w:bidi="my-MM"/>
        </w:rPr>
        <w:t>. [Children over the age of 18 who are moving to parents in Norway.]</w:t>
      </w:r>
    </w:p>
    <w:p w:rsidR="0047012E" w:rsidRPr="0047012E" w:rsidRDefault="0047012E" w:rsidP="00F33F49">
      <w:pPr>
        <w:spacing w:after="0" w:line="270" w:lineRule="atLeast"/>
        <w:ind w:left="426"/>
        <w:jc w:val="both"/>
        <w:textAlignment w:val="baseline"/>
        <w:rPr>
          <w:rFonts w:eastAsia="Times New Roman" w:cstheme="minorHAnsi"/>
          <w:color w:val="333333"/>
          <w:sz w:val="18"/>
          <w:szCs w:val="18"/>
          <w:lang w:val="en-GB" w:eastAsia="zh-CN" w:bidi="my-MM"/>
        </w:rPr>
      </w:pPr>
      <w:r w:rsidRPr="0047012E">
        <w:rPr>
          <w:rFonts w:eastAsia="Times New Roman" w:cstheme="minorHAnsi"/>
          <w:color w:val="333333"/>
          <w:sz w:val="18"/>
          <w:szCs w:val="18"/>
          <w:lang w:eastAsia="zh-CN" w:bidi="my-MM"/>
        </w:rPr>
        <w:t>6. </w:t>
      </w:r>
      <w:r w:rsidRPr="0047012E">
        <w:rPr>
          <w:rFonts w:eastAsia="Times New Roman" w:cstheme="minorHAnsi"/>
          <w:color w:val="333333"/>
          <w:sz w:val="18"/>
          <w:szCs w:val="18"/>
          <w:u w:val="single"/>
          <w:bdr w:val="none" w:sz="0" w:space="0" w:color="auto" w:frame="1"/>
          <w:lang w:eastAsia="zh-CN" w:bidi="my-MM"/>
        </w:rPr>
        <w:t>El solicitante tiene un hijo menor de 18 años en Noruega</w:t>
      </w:r>
      <w:r w:rsidRPr="0047012E">
        <w:rPr>
          <w:rFonts w:eastAsia="Times New Roman" w:cstheme="minorHAnsi"/>
          <w:color w:val="333333"/>
          <w:sz w:val="18"/>
          <w:szCs w:val="18"/>
          <w:lang w:eastAsia="zh-CN" w:bidi="my-MM"/>
        </w:rPr>
        <w:t xml:space="preserve">. </w:t>
      </w:r>
      <w:r w:rsidRPr="0047012E">
        <w:rPr>
          <w:rFonts w:eastAsia="Times New Roman" w:cstheme="minorHAnsi"/>
          <w:color w:val="333333"/>
          <w:sz w:val="18"/>
          <w:szCs w:val="18"/>
          <w:lang w:val="en-GB" w:eastAsia="zh-CN" w:bidi="my-MM"/>
        </w:rPr>
        <w:t>[Parents who are moving to children under the age of 18 in Norway.]</w:t>
      </w:r>
    </w:p>
    <w:p w:rsidR="0047012E" w:rsidRPr="0047012E" w:rsidRDefault="0047012E" w:rsidP="00F33F49">
      <w:pPr>
        <w:spacing w:after="0" w:line="270" w:lineRule="atLeast"/>
        <w:ind w:left="426"/>
        <w:jc w:val="both"/>
        <w:textAlignment w:val="baseline"/>
        <w:rPr>
          <w:rFonts w:eastAsia="Times New Roman" w:cstheme="minorHAnsi"/>
          <w:color w:val="333333"/>
          <w:sz w:val="18"/>
          <w:szCs w:val="18"/>
          <w:lang w:val="en-GB" w:eastAsia="zh-CN" w:bidi="my-MM"/>
        </w:rPr>
      </w:pPr>
      <w:r w:rsidRPr="0047012E">
        <w:rPr>
          <w:rFonts w:eastAsia="Times New Roman" w:cstheme="minorHAnsi"/>
          <w:color w:val="333333"/>
          <w:sz w:val="18"/>
          <w:szCs w:val="18"/>
          <w:lang w:eastAsia="zh-CN" w:bidi="my-MM"/>
        </w:rPr>
        <w:t>7. </w:t>
      </w:r>
      <w:r w:rsidRPr="0047012E">
        <w:rPr>
          <w:rFonts w:eastAsia="Times New Roman" w:cstheme="minorHAnsi"/>
          <w:color w:val="333333"/>
          <w:sz w:val="18"/>
          <w:szCs w:val="18"/>
          <w:u w:val="single"/>
          <w:bdr w:val="none" w:sz="0" w:space="0" w:color="auto" w:frame="1"/>
          <w:lang w:eastAsia="zh-CN" w:bidi="my-MM"/>
        </w:rPr>
        <w:t>El solicitante tiene un hijo mayor de 18 años en Noruega</w:t>
      </w:r>
      <w:r w:rsidRPr="0047012E">
        <w:rPr>
          <w:rFonts w:eastAsia="Times New Roman" w:cstheme="minorHAnsi"/>
          <w:color w:val="333333"/>
          <w:sz w:val="18"/>
          <w:szCs w:val="18"/>
          <w:lang w:eastAsia="zh-CN" w:bidi="my-MM"/>
        </w:rPr>
        <w:t xml:space="preserve">. </w:t>
      </w:r>
      <w:r w:rsidRPr="0047012E">
        <w:rPr>
          <w:rFonts w:eastAsia="Times New Roman" w:cstheme="minorHAnsi"/>
          <w:color w:val="333333"/>
          <w:sz w:val="18"/>
          <w:szCs w:val="18"/>
          <w:lang w:val="en-GB" w:eastAsia="zh-CN" w:bidi="my-MM"/>
        </w:rPr>
        <w:t>[Parents who are moving to children over the age of 18 in Norway.]</w:t>
      </w:r>
    </w:p>
    <w:p w:rsidR="0047012E" w:rsidRPr="0047012E" w:rsidRDefault="0047012E" w:rsidP="00F33F49">
      <w:pPr>
        <w:spacing w:after="0" w:line="270" w:lineRule="atLeast"/>
        <w:ind w:left="426"/>
        <w:jc w:val="both"/>
        <w:textAlignment w:val="baseline"/>
        <w:rPr>
          <w:rFonts w:eastAsia="Times New Roman" w:cstheme="minorHAnsi"/>
          <w:color w:val="333333"/>
          <w:sz w:val="18"/>
          <w:szCs w:val="18"/>
          <w:lang w:val="en-GB" w:eastAsia="zh-CN" w:bidi="my-MM"/>
        </w:rPr>
      </w:pPr>
      <w:r w:rsidRPr="0047012E">
        <w:rPr>
          <w:rFonts w:eastAsia="Times New Roman" w:cstheme="minorHAnsi"/>
          <w:color w:val="333333"/>
          <w:sz w:val="18"/>
          <w:szCs w:val="18"/>
          <w:lang w:val="en-GB" w:eastAsia="zh-CN" w:bidi="my-MM"/>
        </w:rPr>
        <w:t>8. </w:t>
      </w:r>
      <w:r w:rsidRPr="0047012E">
        <w:rPr>
          <w:rFonts w:eastAsia="Times New Roman" w:cstheme="minorHAnsi"/>
          <w:color w:val="333333"/>
          <w:sz w:val="18"/>
          <w:szCs w:val="18"/>
          <w:u w:val="single"/>
          <w:bdr w:val="none" w:sz="0" w:space="0" w:color="auto" w:frame="1"/>
          <w:lang w:val="en-GB" w:eastAsia="zh-CN" w:bidi="my-MM"/>
        </w:rPr>
        <w:t>El solicitante tiene un hijo en Noruega a quien quiere visitar por un período de 9 meses como máximo</w:t>
      </w:r>
      <w:r w:rsidRPr="0047012E">
        <w:rPr>
          <w:rFonts w:eastAsia="Times New Roman" w:cstheme="minorHAnsi"/>
          <w:color w:val="333333"/>
          <w:sz w:val="18"/>
          <w:szCs w:val="18"/>
          <w:lang w:val="en-GB" w:eastAsia="zh-CN" w:bidi="my-MM"/>
        </w:rPr>
        <w:t> (“Parental Permit”). [Parents who are visiting children in Norway for up to nine months.] Recomendamos leer información adicional en la sección “Consultas que recibe asiduamente la embajada”, que hallará debajo.</w:t>
      </w:r>
    </w:p>
    <w:p w:rsidR="0047012E" w:rsidRPr="0047012E" w:rsidRDefault="0047012E" w:rsidP="00F33F49">
      <w:pPr>
        <w:spacing w:after="0" w:line="270" w:lineRule="atLeast"/>
        <w:ind w:left="426"/>
        <w:jc w:val="both"/>
        <w:textAlignment w:val="baseline"/>
        <w:rPr>
          <w:rFonts w:eastAsia="Times New Roman" w:cstheme="minorHAnsi"/>
          <w:color w:val="333333"/>
          <w:sz w:val="18"/>
          <w:szCs w:val="18"/>
          <w:lang w:val="en-GB" w:eastAsia="zh-CN" w:bidi="my-MM"/>
        </w:rPr>
      </w:pPr>
      <w:r w:rsidRPr="0047012E">
        <w:rPr>
          <w:rFonts w:eastAsia="Times New Roman" w:cstheme="minorHAnsi"/>
          <w:color w:val="333333"/>
          <w:sz w:val="18"/>
          <w:szCs w:val="18"/>
          <w:lang w:val="en-GB" w:eastAsia="zh-CN" w:bidi="my-MM"/>
        </w:rPr>
        <w:t>9. </w:t>
      </w:r>
      <w:r w:rsidRPr="0047012E">
        <w:rPr>
          <w:rFonts w:eastAsia="Times New Roman" w:cstheme="minorHAnsi"/>
          <w:color w:val="333333"/>
          <w:sz w:val="18"/>
          <w:szCs w:val="18"/>
          <w:u w:val="single"/>
          <w:bdr w:val="none" w:sz="0" w:space="0" w:color="auto" w:frame="1"/>
          <w:lang w:val="en-GB" w:eastAsia="zh-CN" w:bidi="my-MM"/>
        </w:rPr>
        <w:t>El solicitante, que es menor de 18 años, tiene a sus padres sustitutos en Noruega</w:t>
      </w:r>
      <w:r w:rsidRPr="0047012E">
        <w:rPr>
          <w:rFonts w:eastAsia="Times New Roman" w:cstheme="minorHAnsi"/>
          <w:color w:val="333333"/>
          <w:sz w:val="18"/>
          <w:szCs w:val="18"/>
          <w:lang w:val="en-GB" w:eastAsia="zh-CN" w:bidi="my-MM"/>
        </w:rPr>
        <w:t>. [Foster children who have foster parents in Norway.]</w:t>
      </w:r>
    </w:p>
    <w:p w:rsidR="0047012E" w:rsidRPr="0047012E" w:rsidRDefault="0047012E" w:rsidP="00F33F49">
      <w:pPr>
        <w:spacing w:after="0" w:line="270" w:lineRule="atLeast"/>
        <w:ind w:left="426"/>
        <w:jc w:val="both"/>
        <w:textAlignment w:val="baseline"/>
        <w:rPr>
          <w:rFonts w:eastAsia="Times New Roman" w:cstheme="minorHAnsi"/>
          <w:color w:val="333333"/>
          <w:sz w:val="18"/>
          <w:szCs w:val="18"/>
          <w:lang w:val="en-GB" w:eastAsia="zh-CN" w:bidi="my-MM"/>
        </w:rPr>
      </w:pPr>
      <w:r w:rsidRPr="0047012E">
        <w:rPr>
          <w:rFonts w:eastAsia="Times New Roman" w:cstheme="minorHAnsi"/>
          <w:color w:val="333333"/>
          <w:sz w:val="18"/>
          <w:szCs w:val="18"/>
          <w:lang w:val="en-GB" w:eastAsia="zh-CN" w:bidi="my-MM"/>
        </w:rPr>
        <w:t>10. </w:t>
      </w:r>
      <w:r w:rsidRPr="0047012E">
        <w:rPr>
          <w:rFonts w:eastAsia="Times New Roman" w:cstheme="minorHAnsi"/>
          <w:color w:val="333333"/>
          <w:sz w:val="18"/>
          <w:szCs w:val="18"/>
          <w:u w:val="single"/>
          <w:bdr w:val="none" w:sz="0" w:space="0" w:color="auto" w:frame="1"/>
          <w:lang w:val="en-GB" w:eastAsia="zh-CN" w:bidi="my-MM"/>
        </w:rPr>
        <w:t>El solicitante, que es menor de 18 años, tiene a su hermano/a de padre y madre (no hermanastro) en Noruega</w:t>
      </w:r>
      <w:r w:rsidRPr="0047012E">
        <w:rPr>
          <w:rFonts w:eastAsia="Times New Roman" w:cstheme="minorHAnsi"/>
          <w:color w:val="333333"/>
          <w:sz w:val="18"/>
          <w:szCs w:val="18"/>
          <w:lang w:val="en-GB" w:eastAsia="zh-CN" w:bidi="my-MM"/>
        </w:rPr>
        <w:t>. [Children who have full siblings in Norway.]</w:t>
      </w:r>
    </w:p>
    <w:p w:rsidR="0047012E" w:rsidRPr="0047012E" w:rsidRDefault="0047012E" w:rsidP="00F33F49">
      <w:pPr>
        <w:spacing w:after="0" w:line="270" w:lineRule="atLeast"/>
        <w:ind w:left="426"/>
        <w:jc w:val="both"/>
        <w:textAlignment w:val="baseline"/>
        <w:rPr>
          <w:rFonts w:eastAsia="Times New Roman" w:cstheme="minorHAnsi"/>
          <w:color w:val="333333"/>
          <w:sz w:val="18"/>
          <w:szCs w:val="18"/>
          <w:lang w:val="en-GB" w:eastAsia="zh-CN" w:bidi="my-MM"/>
        </w:rPr>
      </w:pPr>
      <w:r w:rsidRPr="0047012E">
        <w:rPr>
          <w:rFonts w:eastAsia="Times New Roman" w:cstheme="minorHAnsi"/>
          <w:color w:val="333333"/>
          <w:sz w:val="18"/>
          <w:szCs w:val="18"/>
          <w:lang w:val="en-GB" w:eastAsia="zh-CN" w:bidi="my-MM"/>
        </w:rPr>
        <w:t>11. </w:t>
      </w:r>
      <w:r w:rsidRPr="0047012E">
        <w:rPr>
          <w:rFonts w:eastAsia="Times New Roman" w:cstheme="minorHAnsi"/>
          <w:color w:val="333333"/>
          <w:sz w:val="18"/>
          <w:szCs w:val="18"/>
          <w:u w:val="single"/>
          <w:bdr w:val="none" w:sz="0" w:space="0" w:color="auto" w:frame="1"/>
          <w:lang w:val="en-GB" w:eastAsia="zh-CN" w:bidi="my-MM"/>
        </w:rPr>
        <w:t>El solicitante es extranjero y al menos uno de sus padres era ciudadano noruego al momento de su nacimiento</w:t>
      </w:r>
      <w:r w:rsidRPr="0047012E">
        <w:rPr>
          <w:rFonts w:eastAsia="Times New Roman" w:cstheme="minorHAnsi"/>
          <w:color w:val="333333"/>
          <w:sz w:val="18"/>
          <w:szCs w:val="18"/>
          <w:lang w:val="en-GB" w:eastAsia="zh-CN" w:bidi="my-MM"/>
        </w:rPr>
        <w:t>. [Persons who had a Norwegian parent when they were born.]</w:t>
      </w:r>
    </w:p>
    <w:p w:rsidR="0047012E" w:rsidRPr="0047012E" w:rsidRDefault="0047012E" w:rsidP="00F33F49">
      <w:pPr>
        <w:spacing w:after="0" w:line="270" w:lineRule="atLeast"/>
        <w:ind w:left="426"/>
        <w:jc w:val="both"/>
        <w:textAlignment w:val="baseline"/>
        <w:rPr>
          <w:rFonts w:eastAsia="Times New Roman" w:cstheme="minorHAnsi"/>
          <w:color w:val="333333"/>
          <w:sz w:val="18"/>
          <w:szCs w:val="18"/>
          <w:lang w:val="en-GB" w:eastAsia="zh-CN" w:bidi="my-MM"/>
        </w:rPr>
      </w:pPr>
      <w:r w:rsidRPr="0047012E">
        <w:rPr>
          <w:rFonts w:eastAsia="Times New Roman" w:cstheme="minorHAnsi"/>
          <w:color w:val="333333"/>
          <w:sz w:val="18"/>
          <w:szCs w:val="18"/>
          <w:lang w:val="en-GB" w:eastAsia="zh-CN" w:bidi="my-MM"/>
        </w:rPr>
        <w:t>12. </w:t>
      </w:r>
      <w:r w:rsidRPr="0047012E">
        <w:rPr>
          <w:rFonts w:eastAsia="Times New Roman" w:cstheme="minorHAnsi"/>
          <w:color w:val="333333"/>
          <w:sz w:val="18"/>
          <w:szCs w:val="18"/>
          <w:u w:val="single"/>
          <w:bdr w:val="none" w:sz="0" w:space="0" w:color="auto" w:frame="1"/>
          <w:lang w:val="en-GB" w:eastAsia="zh-CN" w:bidi="my-MM"/>
        </w:rPr>
        <w:t>Otros parentescos</w:t>
      </w:r>
      <w:r w:rsidRPr="0047012E">
        <w:rPr>
          <w:rFonts w:eastAsia="Times New Roman" w:cstheme="minorHAnsi"/>
          <w:color w:val="333333"/>
          <w:sz w:val="18"/>
          <w:szCs w:val="18"/>
          <w:lang w:val="en-GB" w:eastAsia="zh-CN" w:bidi="my-MM"/>
        </w:rPr>
        <w:t>. [Other family members.]</w:t>
      </w:r>
    </w:p>
    <w:p w:rsidR="0047012E" w:rsidRPr="0047012E" w:rsidRDefault="0047012E" w:rsidP="00F33F49">
      <w:pPr>
        <w:spacing w:after="150" w:line="270" w:lineRule="atLeast"/>
        <w:jc w:val="both"/>
        <w:textAlignment w:val="baseline"/>
        <w:rPr>
          <w:rFonts w:eastAsia="Times New Roman" w:cstheme="minorHAnsi"/>
          <w:iCs/>
          <w:color w:val="333333"/>
          <w:sz w:val="18"/>
          <w:szCs w:val="18"/>
          <w:bdr w:val="none" w:sz="0" w:space="0" w:color="auto" w:frame="1"/>
          <w:lang w:val="en-GB" w:eastAsia="nb-NO"/>
        </w:rPr>
      </w:pPr>
      <w:r w:rsidRPr="0047012E">
        <w:rPr>
          <w:rFonts w:eastAsia="Times New Roman" w:cstheme="minorHAnsi"/>
          <w:color w:val="333333"/>
          <w:sz w:val="18"/>
          <w:szCs w:val="18"/>
          <w:lang w:val="en-GB" w:eastAsia="zh-CN" w:bidi="my-MM"/>
        </w:rPr>
        <w:t> </w:t>
      </w:r>
    </w:p>
    <w:p w:rsidR="0047012E" w:rsidRPr="00017B29" w:rsidRDefault="0047012E" w:rsidP="00CB0145">
      <w:pPr>
        <w:shd w:val="clear" w:color="auto" w:fill="FFFFFF"/>
        <w:spacing w:after="0" w:line="240" w:lineRule="auto"/>
        <w:jc w:val="both"/>
        <w:textAlignment w:val="baseline"/>
        <w:rPr>
          <w:rFonts w:eastAsia="Times New Roman" w:cstheme="minorHAnsi"/>
          <w:iCs/>
          <w:color w:val="333333"/>
          <w:sz w:val="18"/>
          <w:szCs w:val="18"/>
          <w:bdr w:val="none" w:sz="0" w:space="0" w:color="auto" w:frame="1"/>
          <w:lang w:val="es-AR" w:eastAsia="nb-NO"/>
        </w:rPr>
      </w:pPr>
    </w:p>
    <w:p w:rsidR="001C0CA3" w:rsidRPr="00017B29" w:rsidRDefault="001C0CA3" w:rsidP="001C0CA3">
      <w:pPr>
        <w:pStyle w:val="NormalWeb"/>
        <w:shd w:val="clear" w:color="auto" w:fill="FFFFFF"/>
        <w:spacing w:before="0" w:beforeAutospacing="0" w:after="0" w:afterAutospacing="0"/>
        <w:jc w:val="both"/>
        <w:textAlignment w:val="baseline"/>
        <w:rPr>
          <w:rFonts w:asciiTheme="minorHAnsi" w:hAnsiTheme="minorHAnsi" w:cs="Arial"/>
          <w:color w:val="333333"/>
          <w:sz w:val="28"/>
          <w:szCs w:val="28"/>
          <w:lang w:val="es-AR"/>
        </w:rPr>
      </w:pPr>
      <w:r w:rsidRPr="00017B29">
        <w:rPr>
          <w:rStyle w:val="Strong"/>
          <w:rFonts w:asciiTheme="minorHAnsi" w:hAnsiTheme="minorHAnsi" w:cs="Arial"/>
          <w:color w:val="333333"/>
          <w:sz w:val="28"/>
          <w:szCs w:val="28"/>
          <w:u w:val="single"/>
          <w:bdr w:val="none" w:sz="0" w:space="0" w:color="auto" w:frame="1"/>
          <w:lang w:val="es-AR"/>
        </w:rPr>
        <w:t>CONSULTAS QUE RECIBE ASIDUAMENTE LA EMBAJADA</w:t>
      </w:r>
      <w:r w:rsidRPr="00017B29">
        <w:rPr>
          <w:rFonts w:asciiTheme="minorHAnsi" w:hAnsiTheme="minorHAnsi" w:cs="Arial"/>
          <w:color w:val="333333"/>
          <w:sz w:val="28"/>
          <w:szCs w:val="28"/>
          <w:u w:val="single"/>
          <w:bdr w:val="none" w:sz="0" w:space="0" w:color="auto" w:frame="1"/>
          <w:lang w:val="es-AR"/>
        </w:rPr>
        <w:t> </w:t>
      </w:r>
    </w:p>
    <w:p w:rsidR="00A94371" w:rsidRPr="00017B29" w:rsidRDefault="00A94371" w:rsidP="001C0CA3">
      <w:pPr>
        <w:pStyle w:val="NormalWeb"/>
        <w:shd w:val="clear" w:color="auto" w:fill="FFFFFF"/>
        <w:spacing w:before="0" w:beforeAutospacing="0" w:after="0" w:afterAutospacing="0"/>
        <w:jc w:val="both"/>
        <w:textAlignment w:val="baseline"/>
        <w:rPr>
          <w:rFonts w:asciiTheme="minorHAnsi" w:hAnsiTheme="minorHAnsi" w:cs="Arial"/>
          <w:color w:val="333333"/>
          <w:sz w:val="18"/>
          <w:szCs w:val="18"/>
          <w:u w:val="single"/>
          <w:bdr w:val="none" w:sz="0" w:space="0" w:color="auto" w:frame="1"/>
          <w:lang w:val="es-AR"/>
        </w:rPr>
      </w:pPr>
    </w:p>
    <w:p w:rsidR="001C0CA3" w:rsidRPr="00017B29" w:rsidRDefault="001C0CA3" w:rsidP="001C0CA3">
      <w:pPr>
        <w:pStyle w:val="NormalWeb"/>
        <w:shd w:val="clear" w:color="auto" w:fill="FFFFFF"/>
        <w:spacing w:before="0" w:beforeAutospacing="0" w:after="0" w:afterAutospacing="0"/>
        <w:jc w:val="both"/>
        <w:textAlignment w:val="baseline"/>
        <w:rPr>
          <w:rFonts w:asciiTheme="minorHAnsi" w:hAnsiTheme="minorHAnsi" w:cs="Arial"/>
          <w:b/>
          <w:color w:val="333333"/>
          <w:sz w:val="18"/>
          <w:szCs w:val="18"/>
          <w:lang w:val="es-AR"/>
        </w:rPr>
      </w:pPr>
      <w:r w:rsidRPr="00017B29">
        <w:rPr>
          <w:rFonts w:asciiTheme="minorHAnsi" w:hAnsiTheme="minorHAnsi" w:cs="Arial"/>
          <w:b/>
          <w:color w:val="333333"/>
          <w:sz w:val="18"/>
          <w:szCs w:val="18"/>
          <w:u w:val="single"/>
          <w:bdr w:val="none" w:sz="0" w:space="0" w:color="auto" w:frame="1"/>
          <w:lang w:val="es-AR"/>
        </w:rPr>
        <w:t>Convivientes</w:t>
      </w:r>
      <w:r w:rsidRPr="00017B29">
        <w:rPr>
          <w:rFonts w:asciiTheme="minorHAnsi" w:hAnsiTheme="minorHAnsi" w:cs="Arial"/>
          <w:b/>
          <w:color w:val="333333"/>
          <w:sz w:val="18"/>
          <w:szCs w:val="18"/>
          <w:lang w:val="es-AR"/>
        </w:rPr>
        <w:t>:</w:t>
      </w:r>
    </w:p>
    <w:p w:rsidR="001C0CA3" w:rsidRPr="00017B29" w:rsidRDefault="001C0CA3" w:rsidP="001C0CA3">
      <w:pPr>
        <w:pStyle w:val="NormalWeb"/>
        <w:shd w:val="clear" w:color="auto" w:fill="FFFFFF"/>
        <w:spacing w:before="0" w:beforeAutospacing="0" w:after="0" w:afterAutospacing="0"/>
        <w:jc w:val="both"/>
        <w:textAlignment w:val="baseline"/>
        <w:rPr>
          <w:rFonts w:asciiTheme="minorHAnsi" w:hAnsiTheme="minorHAnsi" w:cs="Arial"/>
          <w:color w:val="333333"/>
          <w:sz w:val="18"/>
          <w:szCs w:val="18"/>
          <w:lang w:val="es-AR"/>
        </w:rPr>
      </w:pPr>
      <w:r w:rsidRPr="00017B29">
        <w:rPr>
          <w:rFonts w:asciiTheme="minorHAnsi" w:hAnsiTheme="minorHAnsi" w:cs="Arial"/>
          <w:color w:val="333333"/>
          <w:sz w:val="18"/>
          <w:szCs w:val="18"/>
          <w:lang w:val="es-AR"/>
        </w:rPr>
        <w:t>Una de las posibilidades para solicitar un permiso por reunificación familiar es que el extranjero sea conviviente de su pareja noruega o extranjera ya titular de un permiso de residencia temporaria o permanente. Es muy importante tener en cuenta que para que se considere</w:t>
      </w:r>
      <w:r w:rsidRPr="00017B29">
        <w:rPr>
          <w:rStyle w:val="apple-converted-space"/>
          <w:rFonts w:asciiTheme="minorHAnsi" w:hAnsiTheme="minorHAnsi" w:cs="Arial"/>
          <w:color w:val="333333"/>
          <w:sz w:val="18"/>
          <w:szCs w:val="18"/>
          <w:lang w:val="es-AR"/>
        </w:rPr>
        <w:t> </w:t>
      </w:r>
      <w:r w:rsidRPr="00017B29">
        <w:rPr>
          <w:rStyle w:val="Emphasis"/>
          <w:rFonts w:asciiTheme="minorHAnsi" w:hAnsiTheme="minorHAnsi" w:cs="Arial"/>
          <w:color w:val="333333"/>
          <w:sz w:val="18"/>
          <w:szCs w:val="18"/>
          <w:bdr w:val="none" w:sz="0" w:space="0" w:color="auto" w:frame="1"/>
          <w:lang w:val="es-AR"/>
        </w:rPr>
        <w:t>convivencia</w:t>
      </w:r>
      <w:r w:rsidRPr="00017B29">
        <w:rPr>
          <w:rStyle w:val="apple-converted-space"/>
          <w:rFonts w:asciiTheme="minorHAnsi" w:hAnsiTheme="minorHAnsi" w:cs="Arial"/>
          <w:i/>
          <w:iCs/>
          <w:color w:val="333333"/>
          <w:sz w:val="18"/>
          <w:szCs w:val="18"/>
          <w:bdr w:val="none" w:sz="0" w:space="0" w:color="auto" w:frame="1"/>
          <w:lang w:val="es-AR"/>
        </w:rPr>
        <w:t> </w:t>
      </w:r>
      <w:r w:rsidRPr="00017B29">
        <w:rPr>
          <w:rFonts w:asciiTheme="minorHAnsi" w:hAnsiTheme="minorHAnsi" w:cs="Arial"/>
          <w:color w:val="333333"/>
          <w:sz w:val="18"/>
          <w:szCs w:val="18"/>
          <w:lang w:val="es-AR"/>
        </w:rPr>
        <w:t>deben cumplirse</w:t>
      </w:r>
      <w:r w:rsidRPr="00017B29">
        <w:rPr>
          <w:rStyle w:val="apple-converted-space"/>
          <w:rFonts w:asciiTheme="minorHAnsi" w:hAnsiTheme="minorHAnsi" w:cs="Arial"/>
          <w:color w:val="333333"/>
          <w:sz w:val="18"/>
          <w:szCs w:val="18"/>
          <w:lang w:val="es-AR"/>
        </w:rPr>
        <w:t> </w:t>
      </w:r>
      <w:r w:rsidRPr="00017B29">
        <w:rPr>
          <w:rStyle w:val="Strong"/>
          <w:rFonts w:asciiTheme="minorHAnsi" w:hAnsiTheme="minorHAnsi" w:cs="Arial"/>
          <w:color w:val="333333"/>
          <w:sz w:val="18"/>
          <w:szCs w:val="18"/>
          <w:bdr w:val="none" w:sz="0" w:space="0" w:color="auto" w:frame="1"/>
          <w:lang w:val="es-AR"/>
        </w:rPr>
        <w:t>todas</w:t>
      </w:r>
      <w:r w:rsidRPr="00017B29">
        <w:rPr>
          <w:rStyle w:val="apple-converted-space"/>
          <w:rFonts w:asciiTheme="minorHAnsi" w:hAnsiTheme="minorHAnsi" w:cs="Arial"/>
          <w:color w:val="333333"/>
          <w:sz w:val="18"/>
          <w:szCs w:val="18"/>
          <w:lang w:val="es-AR"/>
        </w:rPr>
        <w:t> </w:t>
      </w:r>
      <w:r w:rsidRPr="00017B29">
        <w:rPr>
          <w:rFonts w:asciiTheme="minorHAnsi" w:hAnsiTheme="minorHAnsi" w:cs="Arial"/>
          <w:color w:val="333333"/>
          <w:sz w:val="18"/>
          <w:szCs w:val="18"/>
          <w:lang w:val="es-AR"/>
        </w:rPr>
        <w:t>las condiciones que siguen:</w:t>
      </w:r>
    </w:p>
    <w:p w:rsidR="001C0CA3" w:rsidRPr="00017B29" w:rsidRDefault="001C0CA3" w:rsidP="001C0CA3">
      <w:pPr>
        <w:numPr>
          <w:ilvl w:val="0"/>
          <w:numId w:val="16"/>
        </w:numPr>
        <w:shd w:val="clear" w:color="auto" w:fill="FFFFFF"/>
        <w:spacing w:before="100" w:beforeAutospacing="1" w:after="100" w:afterAutospacing="1" w:line="240" w:lineRule="auto"/>
        <w:ind w:left="870"/>
        <w:jc w:val="both"/>
        <w:rPr>
          <w:rFonts w:cs="Arial"/>
          <w:color w:val="333333"/>
          <w:sz w:val="18"/>
          <w:szCs w:val="18"/>
          <w:lang w:val="es-AR"/>
        </w:rPr>
      </w:pPr>
      <w:r w:rsidRPr="00017B29">
        <w:rPr>
          <w:rFonts w:cs="Arial"/>
          <w:color w:val="333333"/>
          <w:sz w:val="18"/>
          <w:szCs w:val="18"/>
          <w:lang w:val="es-AR"/>
        </w:rPr>
        <w:t>Los dos convivientes deben ser mayores de 18 años.</w:t>
      </w:r>
    </w:p>
    <w:p w:rsidR="001C0CA3" w:rsidRPr="00017B29" w:rsidRDefault="001C0CA3" w:rsidP="001C0CA3">
      <w:pPr>
        <w:numPr>
          <w:ilvl w:val="0"/>
          <w:numId w:val="16"/>
        </w:numPr>
        <w:shd w:val="clear" w:color="auto" w:fill="FFFFFF"/>
        <w:spacing w:before="100" w:beforeAutospacing="1" w:after="100" w:afterAutospacing="1" w:line="240" w:lineRule="auto"/>
        <w:ind w:left="870"/>
        <w:jc w:val="both"/>
        <w:rPr>
          <w:rFonts w:cs="Arial"/>
          <w:color w:val="333333"/>
          <w:sz w:val="18"/>
          <w:szCs w:val="18"/>
          <w:lang w:val="es-AR"/>
        </w:rPr>
      </w:pPr>
      <w:r w:rsidRPr="00017B29">
        <w:rPr>
          <w:rFonts w:cs="Arial"/>
          <w:color w:val="333333"/>
          <w:sz w:val="18"/>
          <w:szCs w:val="18"/>
          <w:lang w:val="es-AR"/>
        </w:rPr>
        <w:t>Ninguno puede estar casado con otra/s persona/s.</w:t>
      </w:r>
    </w:p>
    <w:p w:rsidR="001C0CA3" w:rsidRPr="001C0CA3" w:rsidRDefault="001C0CA3" w:rsidP="001C0CA3">
      <w:pPr>
        <w:numPr>
          <w:ilvl w:val="0"/>
          <w:numId w:val="16"/>
        </w:numPr>
        <w:shd w:val="clear" w:color="auto" w:fill="FFFFFF"/>
        <w:spacing w:beforeAutospacing="1" w:after="0" w:afterAutospacing="1" w:line="240" w:lineRule="auto"/>
        <w:ind w:left="870"/>
        <w:jc w:val="both"/>
        <w:rPr>
          <w:rFonts w:cs="Arial"/>
          <w:color w:val="333333"/>
          <w:sz w:val="18"/>
          <w:szCs w:val="18"/>
        </w:rPr>
      </w:pPr>
      <w:r w:rsidRPr="00017B29">
        <w:rPr>
          <w:rFonts w:cs="Arial"/>
          <w:color w:val="333333"/>
          <w:sz w:val="18"/>
          <w:szCs w:val="18"/>
          <w:lang w:val="es-AR"/>
        </w:rPr>
        <w:t>Ambos convivientes deben haber vivido juntos durante</w:t>
      </w:r>
      <w:r w:rsidRPr="00017B29">
        <w:rPr>
          <w:rStyle w:val="apple-converted-space"/>
          <w:rFonts w:cs="Arial"/>
          <w:color w:val="333333"/>
          <w:sz w:val="18"/>
          <w:szCs w:val="18"/>
          <w:lang w:val="es-AR"/>
        </w:rPr>
        <w:t> </w:t>
      </w:r>
      <w:r w:rsidRPr="00017B29">
        <w:rPr>
          <w:rStyle w:val="Emphasis"/>
          <w:rFonts w:cs="Arial"/>
          <w:color w:val="333333"/>
          <w:sz w:val="18"/>
          <w:szCs w:val="18"/>
          <w:bdr w:val="none" w:sz="0" w:space="0" w:color="auto" w:frame="1"/>
          <w:lang w:val="es-AR"/>
        </w:rPr>
        <w:t>un período</w:t>
      </w:r>
      <w:r w:rsidRPr="00017B29">
        <w:rPr>
          <w:rStyle w:val="apple-converted-space"/>
          <w:rFonts w:cs="Arial"/>
          <w:i/>
          <w:iCs/>
          <w:color w:val="333333"/>
          <w:sz w:val="18"/>
          <w:szCs w:val="18"/>
          <w:bdr w:val="none" w:sz="0" w:space="0" w:color="auto" w:frame="1"/>
          <w:lang w:val="es-AR"/>
        </w:rPr>
        <w:t> </w:t>
      </w:r>
      <w:r w:rsidRPr="00017B29">
        <w:rPr>
          <w:rStyle w:val="Strong"/>
          <w:rFonts w:cs="Arial"/>
          <w:i/>
          <w:iCs/>
          <w:color w:val="333333"/>
          <w:sz w:val="18"/>
          <w:szCs w:val="18"/>
          <w:bdr w:val="none" w:sz="0" w:space="0" w:color="auto" w:frame="1"/>
          <w:lang w:val="es-AR"/>
        </w:rPr>
        <w:t>continuado</w:t>
      </w:r>
      <w:r w:rsidRPr="00017B29">
        <w:rPr>
          <w:rStyle w:val="apple-converted-space"/>
          <w:rFonts w:cs="Arial"/>
          <w:i/>
          <w:iCs/>
          <w:color w:val="333333"/>
          <w:sz w:val="18"/>
          <w:szCs w:val="18"/>
          <w:bdr w:val="none" w:sz="0" w:space="0" w:color="auto" w:frame="1"/>
          <w:lang w:val="es-AR"/>
        </w:rPr>
        <w:t> </w:t>
      </w:r>
      <w:r w:rsidRPr="00017B29">
        <w:rPr>
          <w:rStyle w:val="Emphasis"/>
          <w:rFonts w:cs="Arial"/>
          <w:color w:val="333333"/>
          <w:sz w:val="18"/>
          <w:szCs w:val="18"/>
          <w:bdr w:val="none" w:sz="0" w:space="0" w:color="auto" w:frame="1"/>
          <w:lang w:val="es-AR"/>
        </w:rPr>
        <w:t>de al menos dos años</w:t>
      </w:r>
      <w:r w:rsidRPr="00017B29">
        <w:rPr>
          <w:rStyle w:val="apple-converted-space"/>
          <w:rFonts w:cs="Arial"/>
          <w:i/>
          <w:iCs/>
          <w:color w:val="333333"/>
          <w:sz w:val="18"/>
          <w:szCs w:val="18"/>
          <w:bdr w:val="none" w:sz="0" w:space="0" w:color="auto" w:frame="1"/>
          <w:lang w:val="es-AR"/>
        </w:rPr>
        <w:t> </w:t>
      </w:r>
      <w:r w:rsidRPr="00017B29">
        <w:rPr>
          <w:rFonts w:cs="Arial"/>
          <w:color w:val="333333"/>
          <w:sz w:val="18"/>
          <w:szCs w:val="18"/>
          <w:lang w:val="es-AR"/>
        </w:rPr>
        <w:t>(el único caso en el que este requisito no se aplica es si la pareja tiene o están esperando un hijo)</w:t>
      </w:r>
      <w:r w:rsidRPr="00017B29">
        <w:rPr>
          <w:rStyle w:val="Emphasis"/>
          <w:rFonts w:cs="Arial"/>
          <w:color w:val="333333"/>
          <w:sz w:val="18"/>
          <w:szCs w:val="18"/>
          <w:bdr w:val="none" w:sz="0" w:space="0" w:color="auto" w:frame="1"/>
          <w:lang w:val="es-AR"/>
        </w:rPr>
        <w:t>.</w:t>
      </w:r>
      <w:r w:rsidRPr="00017B29">
        <w:rPr>
          <w:rStyle w:val="apple-converted-space"/>
          <w:rFonts w:cs="Arial"/>
          <w:i/>
          <w:iCs/>
          <w:color w:val="333333"/>
          <w:sz w:val="18"/>
          <w:szCs w:val="18"/>
          <w:bdr w:val="none" w:sz="0" w:space="0" w:color="auto" w:frame="1"/>
          <w:lang w:val="es-AR"/>
        </w:rPr>
        <w:t> </w:t>
      </w:r>
      <w:r w:rsidRPr="001C0CA3">
        <w:rPr>
          <w:rFonts w:cs="Arial"/>
          <w:color w:val="333333"/>
          <w:sz w:val="18"/>
          <w:szCs w:val="18"/>
        </w:rPr>
        <w:t>Esto quiere decir que:</w:t>
      </w:r>
    </w:p>
    <w:p w:rsidR="001C0CA3" w:rsidRPr="001C0CA3" w:rsidRDefault="001C0CA3" w:rsidP="001C0CA3">
      <w:pPr>
        <w:numPr>
          <w:ilvl w:val="1"/>
          <w:numId w:val="16"/>
        </w:numPr>
        <w:shd w:val="clear" w:color="auto" w:fill="FFFFFF"/>
        <w:spacing w:beforeAutospacing="1" w:after="0" w:afterAutospacing="1" w:line="240" w:lineRule="auto"/>
        <w:ind w:left="1740"/>
        <w:jc w:val="both"/>
        <w:rPr>
          <w:rFonts w:cs="Arial"/>
          <w:color w:val="333333"/>
          <w:sz w:val="18"/>
          <w:szCs w:val="18"/>
        </w:rPr>
      </w:pPr>
      <w:r w:rsidRPr="00017B29">
        <w:rPr>
          <w:rFonts w:cs="Arial"/>
          <w:color w:val="333333"/>
          <w:sz w:val="18"/>
          <w:szCs w:val="18"/>
          <w:lang w:val="es-AR"/>
        </w:rPr>
        <w:t>En Noruega</w:t>
      </w:r>
      <w:r w:rsidRPr="00017B29">
        <w:rPr>
          <w:rStyle w:val="apple-converted-space"/>
          <w:rFonts w:cs="Arial"/>
          <w:color w:val="333333"/>
          <w:sz w:val="18"/>
          <w:szCs w:val="18"/>
          <w:lang w:val="es-AR"/>
        </w:rPr>
        <w:t> </w:t>
      </w:r>
      <w:r w:rsidRPr="00017B29">
        <w:rPr>
          <w:rStyle w:val="Strong"/>
          <w:rFonts w:cs="Arial"/>
          <w:color w:val="333333"/>
          <w:sz w:val="18"/>
          <w:szCs w:val="18"/>
          <w:u w:val="single"/>
          <w:bdr w:val="none" w:sz="0" w:space="0" w:color="auto" w:frame="1"/>
          <w:lang w:val="es-AR"/>
        </w:rPr>
        <w:t>no</w:t>
      </w:r>
      <w:r w:rsidRPr="00017B29">
        <w:rPr>
          <w:rStyle w:val="apple-converted-space"/>
          <w:rFonts w:cs="Arial"/>
          <w:color w:val="333333"/>
          <w:sz w:val="18"/>
          <w:szCs w:val="18"/>
          <w:lang w:val="es-AR"/>
        </w:rPr>
        <w:t> </w:t>
      </w:r>
      <w:r w:rsidRPr="00017B29">
        <w:rPr>
          <w:rFonts w:cs="Arial"/>
          <w:color w:val="333333"/>
          <w:sz w:val="18"/>
          <w:szCs w:val="18"/>
          <w:lang w:val="es-AR"/>
        </w:rPr>
        <w:t xml:space="preserve">se considera como convivientes a dos personas que han vivido juntas durante períodos cortos que sumados den dos años (por ejemplo: que hayan vivido juntos tres meses en </w:t>
      </w:r>
      <w:r w:rsidRPr="00017B29">
        <w:rPr>
          <w:rFonts w:cs="Arial"/>
          <w:color w:val="333333"/>
          <w:sz w:val="18"/>
          <w:szCs w:val="18"/>
          <w:lang w:val="es-AR"/>
        </w:rPr>
        <w:lastRenderedPageBreak/>
        <w:t xml:space="preserve">Argentina, luego separados cinco meses, luego dos meses en Noruega, luego separados cuatro meses, luego un mes de vacaciones juntos en Brasil, etc. </w:t>
      </w:r>
      <w:r w:rsidRPr="001C0CA3">
        <w:rPr>
          <w:rFonts w:cs="Arial"/>
          <w:color w:val="333333"/>
          <w:sz w:val="18"/>
          <w:szCs w:val="18"/>
        </w:rPr>
        <w:t>Eso</w:t>
      </w:r>
      <w:r w:rsidRPr="001C0CA3">
        <w:rPr>
          <w:rStyle w:val="apple-converted-space"/>
          <w:rFonts w:cs="Arial"/>
          <w:color w:val="333333"/>
          <w:sz w:val="18"/>
          <w:szCs w:val="18"/>
        </w:rPr>
        <w:t> </w:t>
      </w:r>
      <w:r w:rsidRPr="001C0CA3">
        <w:rPr>
          <w:rStyle w:val="Emphasis"/>
          <w:rFonts w:cs="Arial"/>
          <w:color w:val="333333"/>
          <w:sz w:val="18"/>
          <w:szCs w:val="18"/>
          <w:bdr w:val="none" w:sz="0" w:space="0" w:color="auto" w:frame="1"/>
        </w:rPr>
        <w:t>no es convivencia</w:t>
      </w:r>
      <w:r w:rsidRPr="001C0CA3">
        <w:rPr>
          <w:rStyle w:val="apple-converted-space"/>
          <w:rFonts w:cs="Arial"/>
          <w:color w:val="333333"/>
          <w:sz w:val="18"/>
          <w:szCs w:val="18"/>
        </w:rPr>
        <w:t> </w:t>
      </w:r>
      <w:r w:rsidRPr="001C0CA3">
        <w:rPr>
          <w:rFonts w:cs="Arial"/>
          <w:color w:val="333333"/>
          <w:sz w:val="18"/>
          <w:szCs w:val="18"/>
        </w:rPr>
        <w:t>para Noruega).</w:t>
      </w:r>
    </w:p>
    <w:p w:rsidR="001C0CA3" w:rsidRPr="00017B29" w:rsidRDefault="001C0CA3" w:rsidP="001C0CA3">
      <w:pPr>
        <w:numPr>
          <w:ilvl w:val="1"/>
          <w:numId w:val="16"/>
        </w:numPr>
        <w:shd w:val="clear" w:color="auto" w:fill="FFFFFF"/>
        <w:spacing w:before="100" w:beforeAutospacing="1" w:after="100" w:afterAutospacing="1" w:line="240" w:lineRule="auto"/>
        <w:ind w:left="1740"/>
        <w:jc w:val="both"/>
        <w:rPr>
          <w:rFonts w:cs="Arial"/>
          <w:color w:val="333333"/>
          <w:sz w:val="18"/>
          <w:szCs w:val="18"/>
          <w:lang w:val="es-AR"/>
        </w:rPr>
      </w:pPr>
      <w:r w:rsidRPr="00017B29">
        <w:rPr>
          <w:rFonts w:cs="Arial"/>
          <w:color w:val="333333"/>
          <w:sz w:val="18"/>
          <w:szCs w:val="18"/>
          <w:lang w:val="es-AR"/>
        </w:rPr>
        <w:t>No cuenta el tiempo de convivencia mientras alguno de los dos hubiera estado casado con otra persona.</w:t>
      </w:r>
    </w:p>
    <w:p w:rsidR="001C0CA3" w:rsidRPr="00017B29" w:rsidRDefault="001C0CA3" w:rsidP="001C0CA3">
      <w:pPr>
        <w:numPr>
          <w:ilvl w:val="1"/>
          <w:numId w:val="16"/>
        </w:numPr>
        <w:shd w:val="clear" w:color="auto" w:fill="FFFFFF"/>
        <w:spacing w:beforeAutospacing="1" w:after="0" w:afterAutospacing="1" w:line="240" w:lineRule="auto"/>
        <w:ind w:left="1740"/>
        <w:jc w:val="both"/>
        <w:rPr>
          <w:rFonts w:cs="Arial"/>
          <w:color w:val="333333"/>
          <w:sz w:val="18"/>
          <w:szCs w:val="18"/>
          <w:lang w:val="es-AR"/>
        </w:rPr>
      </w:pPr>
      <w:r w:rsidRPr="00017B29">
        <w:rPr>
          <w:rFonts w:cs="Arial"/>
          <w:color w:val="333333"/>
          <w:sz w:val="18"/>
          <w:szCs w:val="18"/>
          <w:lang w:val="es-AR"/>
        </w:rPr>
        <w:t>Si la convivencia tuvo lugar en Noruega, el extranjero debió tener residencia legal durante</w:t>
      </w:r>
      <w:r w:rsidRPr="00017B29">
        <w:rPr>
          <w:rStyle w:val="apple-converted-space"/>
          <w:rFonts w:cs="Arial"/>
          <w:color w:val="333333"/>
          <w:sz w:val="18"/>
          <w:szCs w:val="18"/>
          <w:lang w:val="es-AR"/>
        </w:rPr>
        <w:t> </w:t>
      </w:r>
      <w:r w:rsidRPr="00017B29">
        <w:rPr>
          <w:rStyle w:val="Emphasis"/>
          <w:rFonts w:cs="Arial"/>
          <w:color w:val="333333"/>
          <w:sz w:val="18"/>
          <w:szCs w:val="18"/>
          <w:bdr w:val="none" w:sz="0" w:space="0" w:color="auto" w:frame="1"/>
          <w:lang w:val="es-AR"/>
        </w:rPr>
        <w:t>todo</w:t>
      </w:r>
      <w:r w:rsidRPr="00017B29">
        <w:rPr>
          <w:rStyle w:val="apple-converted-space"/>
          <w:rFonts w:cs="Arial"/>
          <w:color w:val="333333"/>
          <w:sz w:val="18"/>
          <w:szCs w:val="18"/>
          <w:lang w:val="es-AR"/>
        </w:rPr>
        <w:t> </w:t>
      </w:r>
      <w:r w:rsidRPr="00017B29">
        <w:rPr>
          <w:rFonts w:cs="Arial"/>
          <w:color w:val="333333"/>
          <w:sz w:val="18"/>
          <w:szCs w:val="18"/>
          <w:lang w:val="es-AR"/>
        </w:rPr>
        <w:t>el período de convivencia.</w:t>
      </w:r>
    </w:p>
    <w:p w:rsidR="001C0CA3" w:rsidRPr="00017B29" w:rsidRDefault="001C0CA3" w:rsidP="001C0CA3">
      <w:pPr>
        <w:numPr>
          <w:ilvl w:val="0"/>
          <w:numId w:val="16"/>
        </w:numPr>
        <w:shd w:val="clear" w:color="auto" w:fill="FFFFFF"/>
        <w:spacing w:before="100" w:beforeAutospacing="1" w:after="100" w:afterAutospacing="1" w:line="240" w:lineRule="auto"/>
        <w:ind w:left="870"/>
        <w:jc w:val="both"/>
        <w:rPr>
          <w:rFonts w:cs="Arial"/>
          <w:color w:val="333333"/>
          <w:sz w:val="18"/>
          <w:szCs w:val="18"/>
          <w:lang w:val="es-AR"/>
        </w:rPr>
      </w:pPr>
      <w:r w:rsidRPr="00017B29">
        <w:rPr>
          <w:rFonts w:cs="Arial"/>
          <w:color w:val="333333"/>
          <w:sz w:val="18"/>
          <w:szCs w:val="18"/>
          <w:lang w:val="es-AR"/>
        </w:rPr>
        <w:t>Ambos van a continuar viviendo juntos en Noruega.</w:t>
      </w:r>
    </w:p>
    <w:p w:rsidR="001C0CA3" w:rsidRPr="00017B29" w:rsidRDefault="001C0CA3" w:rsidP="001C0CA3">
      <w:pPr>
        <w:pStyle w:val="NormalWeb"/>
        <w:shd w:val="clear" w:color="auto" w:fill="FFFFFF"/>
        <w:spacing w:before="0" w:beforeAutospacing="0" w:after="0" w:afterAutospacing="0"/>
        <w:jc w:val="both"/>
        <w:textAlignment w:val="baseline"/>
        <w:rPr>
          <w:rFonts w:asciiTheme="minorHAnsi" w:hAnsiTheme="minorHAnsi" w:cs="Arial"/>
          <w:b/>
          <w:color w:val="333333"/>
          <w:sz w:val="18"/>
          <w:szCs w:val="18"/>
          <w:lang w:val="es-AR"/>
        </w:rPr>
      </w:pPr>
      <w:r w:rsidRPr="00017B29">
        <w:rPr>
          <w:rFonts w:asciiTheme="minorHAnsi" w:hAnsiTheme="minorHAnsi" w:cs="Arial"/>
          <w:b/>
          <w:color w:val="333333"/>
          <w:sz w:val="18"/>
          <w:szCs w:val="18"/>
          <w:u w:val="single"/>
          <w:bdr w:val="none" w:sz="0" w:space="0" w:color="auto" w:frame="1"/>
          <w:lang w:val="es-AR"/>
        </w:rPr>
        <w:t>Permiso para contraer matrimonio (“Fiancé/e permit”)</w:t>
      </w:r>
      <w:r w:rsidRPr="00017B29">
        <w:rPr>
          <w:rFonts w:asciiTheme="minorHAnsi" w:hAnsiTheme="minorHAnsi" w:cs="Arial"/>
          <w:b/>
          <w:color w:val="333333"/>
          <w:sz w:val="18"/>
          <w:szCs w:val="18"/>
          <w:lang w:val="es-AR"/>
        </w:rPr>
        <w:t>:</w:t>
      </w:r>
    </w:p>
    <w:p w:rsidR="001C0CA3" w:rsidRPr="00017B29" w:rsidRDefault="001C0CA3" w:rsidP="001C0CA3">
      <w:pPr>
        <w:pStyle w:val="NormalWeb"/>
        <w:shd w:val="clear" w:color="auto" w:fill="FFFFFF"/>
        <w:spacing w:before="0" w:beforeAutospacing="0" w:after="150" w:afterAutospacing="0"/>
        <w:jc w:val="both"/>
        <w:textAlignment w:val="baseline"/>
        <w:rPr>
          <w:rFonts w:asciiTheme="minorHAnsi" w:hAnsiTheme="minorHAnsi" w:cs="Arial"/>
          <w:color w:val="333333"/>
          <w:sz w:val="18"/>
          <w:szCs w:val="18"/>
          <w:lang w:val="es-AR"/>
        </w:rPr>
      </w:pPr>
      <w:r w:rsidRPr="00017B29">
        <w:rPr>
          <w:rFonts w:asciiTheme="minorHAnsi" w:hAnsiTheme="minorHAnsi" w:cs="Arial"/>
          <w:color w:val="333333"/>
          <w:sz w:val="18"/>
          <w:szCs w:val="18"/>
          <w:lang w:val="es-AR"/>
        </w:rPr>
        <w:t>El objetivo de este permiso de residencia es posibilitar al interesado contraer enlace en Noruega mediante la emisión de un permiso válido durante seis meses. Durante este tiempo, el extranjero deberá vivir con su novio/a en Noruega y si el casamiento no se llevara a cabo, el titular del permiso deberá abandonar el país.</w:t>
      </w:r>
    </w:p>
    <w:p w:rsidR="001C0CA3" w:rsidRPr="00017B29" w:rsidRDefault="001C0CA3" w:rsidP="001C0CA3">
      <w:pPr>
        <w:pStyle w:val="NormalWeb"/>
        <w:shd w:val="clear" w:color="auto" w:fill="FFFFFF"/>
        <w:spacing w:before="0" w:beforeAutospacing="0" w:after="150" w:afterAutospacing="0"/>
        <w:jc w:val="both"/>
        <w:textAlignment w:val="baseline"/>
        <w:rPr>
          <w:rFonts w:asciiTheme="minorHAnsi" w:hAnsiTheme="minorHAnsi" w:cs="Arial"/>
          <w:color w:val="333333"/>
          <w:sz w:val="18"/>
          <w:szCs w:val="18"/>
          <w:lang w:val="es-AR"/>
        </w:rPr>
      </w:pPr>
      <w:r w:rsidRPr="00017B29">
        <w:rPr>
          <w:rFonts w:asciiTheme="minorHAnsi" w:hAnsiTheme="minorHAnsi" w:cs="Arial"/>
          <w:color w:val="333333"/>
          <w:sz w:val="18"/>
          <w:szCs w:val="18"/>
          <w:lang w:val="es-AR"/>
        </w:rPr>
        <w:t>Dado que debe existir una intención seria de contraer matrimonio, se debe explicar y en lo posible documentar, por ejemplo, cuán bien las partes se conocen, si se ha fijado ya una fecha de boda, si hay planes en marcha para organizar la boda (alquiler de salones, reserva de fecha en la iglesia o templo, planificación de la luna de miel, etc.).</w:t>
      </w:r>
    </w:p>
    <w:p w:rsidR="001C0CA3" w:rsidRPr="00017B29" w:rsidRDefault="001C0CA3" w:rsidP="001C0CA3">
      <w:pPr>
        <w:pStyle w:val="NormalWeb"/>
        <w:shd w:val="clear" w:color="auto" w:fill="FFFFFF"/>
        <w:spacing w:before="0" w:beforeAutospacing="0" w:after="0" w:afterAutospacing="0"/>
        <w:jc w:val="both"/>
        <w:textAlignment w:val="baseline"/>
        <w:rPr>
          <w:rFonts w:asciiTheme="minorHAnsi" w:hAnsiTheme="minorHAnsi" w:cs="Arial"/>
          <w:color w:val="333333"/>
          <w:sz w:val="18"/>
          <w:szCs w:val="18"/>
          <w:lang w:val="es-AR"/>
        </w:rPr>
      </w:pPr>
      <w:r w:rsidRPr="00017B29">
        <w:rPr>
          <w:rFonts w:asciiTheme="minorHAnsi" w:hAnsiTheme="minorHAnsi" w:cs="Arial"/>
          <w:color w:val="333333"/>
          <w:sz w:val="18"/>
          <w:szCs w:val="18"/>
          <w:lang w:val="es-AR"/>
        </w:rPr>
        <w:t>Para conocer qué requisitos y documentos deben presentarse para contraer matrimonio en Noruega, haga clic </w:t>
      </w:r>
      <w:hyperlink r:id="rId28" w:anchor="RequisitosparacontraermatrimonioenNoruega" w:history="1">
        <w:r w:rsidRPr="00017B29">
          <w:rPr>
            <w:rStyle w:val="Hyperlink"/>
            <w:rFonts w:asciiTheme="minorHAnsi" w:hAnsiTheme="minorHAnsi" w:cs="Arial"/>
            <w:color w:val="2F6F93"/>
            <w:sz w:val="18"/>
            <w:szCs w:val="18"/>
            <w:bdr w:val="none" w:sz="0" w:space="0" w:color="auto" w:frame="1"/>
            <w:lang w:val="es-AR"/>
          </w:rPr>
          <w:t>aquí</w:t>
        </w:r>
      </w:hyperlink>
      <w:r w:rsidRPr="00017B29">
        <w:rPr>
          <w:rFonts w:asciiTheme="minorHAnsi" w:hAnsiTheme="minorHAnsi" w:cs="Arial"/>
          <w:color w:val="333333"/>
          <w:sz w:val="18"/>
          <w:szCs w:val="18"/>
          <w:lang w:val="es-AR"/>
        </w:rPr>
        <w:t>.</w:t>
      </w:r>
    </w:p>
    <w:p w:rsidR="001C0CA3" w:rsidRPr="00017B29" w:rsidRDefault="001C0CA3" w:rsidP="001C0CA3">
      <w:pPr>
        <w:pStyle w:val="NormalWeb"/>
        <w:shd w:val="clear" w:color="auto" w:fill="FFFFFF"/>
        <w:spacing w:before="0" w:beforeAutospacing="0" w:after="0" w:afterAutospacing="0"/>
        <w:jc w:val="both"/>
        <w:textAlignment w:val="baseline"/>
        <w:rPr>
          <w:rFonts w:asciiTheme="minorHAnsi" w:hAnsiTheme="minorHAnsi" w:cs="Arial"/>
          <w:color w:val="333333"/>
          <w:sz w:val="18"/>
          <w:szCs w:val="18"/>
          <w:lang w:val="es-AR"/>
        </w:rPr>
      </w:pPr>
      <w:r w:rsidRPr="00017B29">
        <w:rPr>
          <w:rFonts w:asciiTheme="minorHAnsi" w:hAnsiTheme="minorHAnsi" w:cs="Arial"/>
          <w:color w:val="333333"/>
          <w:sz w:val="18"/>
          <w:szCs w:val="18"/>
          <w:lang w:val="es-AR"/>
        </w:rPr>
        <w:t>NOTA: En el caso de ciudadanos de los países exentos del requisito de visa (como Argentina, Paraguay y Uruguay), solicitar este tipo de permiso puede no resultar del todo conveniente en vista de los tiempos de procesamiento implicados. A menos que se necesiten seis meses para los preparativos de la boda y demás, una mejor opción es reunir todos los </w:t>
      </w:r>
      <w:hyperlink r:id="rId29" w:anchor="RequisitosparacontraermatrimonioenNoruega" w:history="1">
        <w:r w:rsidRPr="00017B29">
          <w:rPr>
            <w:rStyle w:val="Hyperlink"/>
            <w:rFonts w:asciiTheme="minorHAnsi" w:hAnsiTheme="minorHAnsi" w:cs="Arial"/>
            <w:color w:val="2F6F93"/>
            <w:sz w:val="18"/>
            <w:szCs w:val="18"/>
            <w:bdr w:val="none" w:sz="0" w:space="0" w:color="auto" w:frame="1"/>
            <w:lang w:val="es-AR"/>
          </w:rPr>
          <w:t>requisitos para contraer matrimonio en Noruega</w:t>
        </w:r>
      </w:hyperlink>
      <w:r w:rsidRPr="00017B29">
        <w:rPr>
          <w:rFonts w:asciiTheme="minorHAnsi" w:hAnsiTheme="minorHAnsi" w:cs="Arial"/>
          <w:color w:val="333333"/>
          <w:sz w:val="18"/>
          <w:szCs w:val="18"/>
          <w:lang w:val="es-AR"/>
        </w:rPr>
        <w:t> ANTES de viajar al país, luego ingresar con su exención de visa y contraer matrimonio dentro de los 90 días de exención de visado, ya que es legal contraer matrimonio siendo visitante ("turista"). Luego aplica lo que se menciona debajo bajo el título "IMPORTANTE" debajo.</w:t>
      </w:r>
    </w:p>
    <w:p w:rsidR="001C0CA3" w:rsidRPr="00017B29" w:rsidRDefault="001C0CA3" w:rsidP="001C0CA3">
      <w:pPr>
        <w:pStyle w:val="NormalWeb"/>
        <w:shd w:val="clear" w:color="auto" w:fill="FFFFFF"/>
        <w:spacing w:before="0" w:beforeAutospacing="0" w:after="150" w:afterAutospacing="0"/>
        <w:jc w:val="both"/>
        <w:textAlignment w:val="baseline"/>
        <w:rPr>
          <w:rFonts w:asciiTheme="minorHAnsi" w:hAnsiTheme="minorHAnsi" w:cs="Arial"/>
          <w:color w:val="333333"/>
          <w:sz w:val="18"/>
          <w:szCs w:val="18"/>
          <w:lang w:val="es-AR"/>
        </w:rPr>
      </w:pPr>
      <w:r w:rsidRPr="00017B29">
        <w:rPr>
          <w:rFonts w:asciiTheme="minorHAnsi" w:hAnsiTheme="minorHAnsi" w:cs="Arial"/>
          <w:color w:val="333333"/>
          <w:sz w:val="18"/>
          <w:szCs w:val="18"/>
          <w:lang w:val="es-AR"/>
        </w:rPr>
        <w:t> </w:t>
      </w:r>
    </w:p>
    <w:p w:rsidR="001C0CA3" w:rsidRPr="00017B29" w:rsidRDefault="001C0CA3" w:rsidP="001C0CA3">
      <w:pPr>
        <w:pStyle w:val="NormalWeb"/>
        <w:shd w:val="clear" w:color="auto" w:fill="FFFFFF"/>
        <w:spacing w:before="0" w:beforeAutospacing="0" w:after="0" w:afterAutospacing="0"/>
        <w:jc w:val="both"/>
        <w:textAlignment w:val="baseline"/>
        <w:rPr>
          <w:rFonts w:asciiTheme="minorHAnsi" w:hAnsiTheme="minorHAnsi" w:cs="Arial"/>
          <w:color w:val="333333"/>
          <w:sz w:val="18"/>
          <w:szCs w:val="18"/>
          <w:lang w:val="es-AR"/>
        </w:rPr>
      </w:pPr>
      <w:r w:rsidRPr="00017B29">
        <w:rPr>
          <w:rFonts w:asciiTheme="minorHAnsi" w:hAnsiTheme="minorHAnsi" w:cs="Arial"/>
          <w:color w:val="333333"/>
          <w:sz w:val="18"/>
          <w:szCs w:val="18"/>
          <w:lang w:val="es-AR"/>
        </w:rPr>
        <w:t>IMPORTANTE: </w:t>
      </w:r>
      <w:r w:rsidRPr="00017B29">
        <w:rPr>
          <w:rFonts w:asciiTheme="minorHAnsi" w:hAnsiTheme="minorHAnsi" w:cs="Arial"/>
          <w:color w:val="333333"/>
          <w:sz w:val="18"/>
          <w:szCs w:val="18"/>
          <w:lang w:val="es-AR"/>
        </w:rPr>
        <w:br/>
        <w:t>Es fundamental tener en claro que </w:t>
      </w:r>
      <w:r w:rsidRPr="00017B29">
        <w:rPr>
          <w:rStyle w:val="Emphasis"/>
          <w:rFonts w:asciiTheme="minorHAnsi" w:hAnsiTheme="minorHAnsi" w:cs="Arial"/>
          <w:b/>
          <w:bCs/>
          <w:color w:val="333333"/>
          <w:sz w:val="18"/>
          <w:szCs w:val="18"/>
          <w:bdr w:val="none" w:sz="0" w:space="0" w:color="auto" w:frame="1"/>
          <w:lang w:val="es-AR"/>
        </w:rPr>
        <w:t>el hecho de casarse no le da al contrayente extranjero derecho automático de residencia en el país</w:t>
      </w:r>
      <w:r w:rsidRPr="00017B29">
        <w:rPr>
          <w:rFonts w:asciiTheme="minorHAnsi" w:hAnsiTheme="minorHAnsi" w:cs="Arial"/>
          <w:color w:val="333333"/>
          <w:sz w:val="18"/>
          <w:szCs w:val="18"/>
          <w:lang w:val="es-AR"/>
        </w:rPr>
        <w:t>. Una vez casados, si la intención del matrimonio es continuar viviendo en Noruega, el cónyuge extranjero debe presentar una solicitud de permiso de reunificación familiar de la subcategoría “Spouses and registered partners”. Puede hacerlo estando en Noruega </w:t>
      </w:r>
      <w:r w:rsidRPr="00017B29">
        <w:rPr>
          <w:rStyle w:val="Emphasis"/>
          <w:rFonts w:asciiTheme="minorHAnsi" w:hAnsiTheme="minorHAnsi" w:cs="Arial"/>
          <w:color w:val="333333"/>
          <w:sz w:val="18"/>
          <w:szCs w:val="18"/>
          <w:bdr w:val="none" w:sz="0" w:space="0" w:color="auto" w:frame="1"/>
          <w:lang w:val="es-AR"/>
        </w:rPr>
        <w:t>por lo menos un mes antes del vencimiento del permiso para contraer matrimonio</w:t>
      </w:r>
      <w:r w:rsidRPr="00017B29">
        <w:rPr>
          <w:rFonts w:asciiTheme="minorHAnsi" w:hAnsiTheme="minorHAnsi" w:cs="Arial"/>
          <w:color w:val="333333"/>
          <w:sz w:val="18"/>
          <w:szCs w:val="18"/>
          <w:lang w:val="es-AR"/>
        </w:rPr>
        <w:t> (o de que finalicen los 90 días de exención de visa, si se tratara del ciudadano de un país exento de requisito de visado). Si ya estuviera fuera de Noruega, puede presentar dicha solicitud en la Embajada noruega en su país de origen o residencia permanente.</w:t>
      </w:r>
    </w:p>
    <w:p w:rsidR="001C0CA3" w:rsidRPr="00017B29" w:rsidRDefault="001C0CA3" w:rsidP="001C0CA3">
      <w:pPr>
        <w:pStyle w:val="NormalWeb"/>
        <w:shd w:val="clear" w:color="auto" w:fill="FFFFFF"/>
        <w:spacing w:before="0" w:beforeAutospacing="0" w:after="0" w:afterAutospacing="0"/>
        <w:jc w:val="both"/>
        <w:textAlignment w:val="baseline"/>
        <w:rPr>
          <w:rFonts w:asciiTheme="minorHAnsi" w:hAnsiTheme="minorHAnsi" w:cs="Arial"/>
          <w:color w:val="333333"/>
          <w:sz w:val="18"/>
          <w:szCs w:val="18"/>
          <w:lang w:val="es-AR"/>
        </w:rPr>
      </w:pPr>
    </w:p>
    <w:p w:rsidR="001C0CA3" w:rsidRPr="00017B29" w:rsidRDefault="001C0CA3" w:rsidP="001C0CA3">
      <w:pPr>
        <w:pStyle w:val="NormalWeb"/>
        <w:shd w:val="clear" w:color="auto" w:fill="FFFFFF"/>
        <w:spacing w:before="0" w:beforeAutospacing="0" w:after="0" w:afterAutospacing="0"/>
        <w:jc w:val="both"/>
        <w:textAlignment w:val="baseline"/>
        <w:rPr>
          <w:rFonts w:asciiTheme="minorHAnsi" w:hAnsiTheme="minorHAnsi" w:cs="Arial"/>
          <w:b/>
          <w:color w:val="333333"/>
          <w:sz w:val="18"/>
          <w:szCs w:val="18"/>
          <w:lang w:val="es-AR"/>
        </w:rPr>
      </w:pPr>
      <w:r w:rsidRPr="00017B29">
        <w:rPr>
          <w:rFonts w:asciiTheme="minorHAnsi" w:hAnsiTheme="minorHAnsi" w:cs="Arial"/>
          <w:b/>
          <w:color w:val="333333"/>
          <w:sz w:val="18"/>
          <w:szCs w:val="18"/>
          <w:u w:val="single"/>
          <w:bdr w:val="none" w:sz="0" w:space="0" w:color="auto" w:frame="1"/>
          <w:lang w:val="es-AR"/>
        </w:rPr>
        <w:t>Cónyuge de ciudadano noruego con hijos menores de un matrimonio anterior</w:t>
      </w:r>
      <w:r w:rsidRPr="00017B29">
        <w:rPr>
          <w:rFonts w:asciiTheme="minorHAnsi" w:hAnsiTheme="minorHAnsi" w:cs="Arial"/>
          <w:b/>
          <w:color w:val="333333"/>
          <w:sz w:val="18"/>
          <w:szCs w:val="18"/>
          <w:lang w:val="es-AR"/>
        </w:rPr>
        <w:t>:</w:t>
      </w:r>
    </w:p>
    <w:p w:rsidR="001C0CA3" w:rsidRPr="00017B29" w:rsidRDefault="001C0CA3" w:rsidP="001C0CA3">
      <w:pPr>
        <w:pStyle w:val="NormalWeb"/>
        <w:shd w:val="clear" w:color="auto" w:fill="FFFFFF"/>
        <w:spacing w:before="0" w:beforeAutospacing="0" w:after="150" w:afterAutospacing="0"/>
        <w:jc w:val="both"/>
        <w:textAlignment w:val="baseline"/>
        <w:rPr>
          <w:rFonts w:asciiTheme="minorHAnsi" w:hAnsiTheme="minorHAnsi" w:cs="Arial"/>
          <w:color w:val="333333"/>
          <w:sz w:val="18"/>
          <w:szCs w:val="18"/>
          <w:lang w:val="es-AR"/>
        </w:rPr>
      </w:pPr>
      <w:r w:rsidRPr="00017B29">
        <w:rPr>
          <w:rFonts w:asciiTheme="minorHAnsi" w:hAnsiTheme="minorHAnsi" w:cs="Arial"/>
          <w:color w:val="333333"/>
          <w:sz w:val="18"/>
          <w:szCs w:val="18"/>
          <w:lang w:val="es-AR"/>
        </w:rPr>
        <w:t>Si la persona extranjera que se ha casado con el ciudadano noruego tiene hijos menores de edad de un matrimonio anterior y quiere llevarlos consigo a Noruega, debe tener en cuenta lo siguiente:</w:t>
      </w:r>
    </w:p>
    <w:p w:rsidR="001C0CA3" w:rsidRPr="00017B29" w:rsidRDefault="001C0CA3" w:rsidP="001C0CA3">
      <w:pPr>
        <w:numPr>
          <w:ilvl w:val="0"/>
          <w:numId w:val="17"/>
        </w:numPr>
        <w:shd w:val="clear" w:color="auto" w:fill="FFFFFF"/>
        <w:spacing w:beforeAutospacing="1" w:after="0" w:afterAutospacing="1" w:line="240" w:lineRule="auto"/>
        <w:ind w:left="870"/>
        <w:jc w:val="both"/>
        <w:rPr>
          <w:rFonts w:cs="Arial"/>
          <w:color w:val="333333"/>
          <w:sz w:val="18"/>
          <w:szCs w:val="18"/>
          <w:lang w:val="es-AR"/>
        </w:rPr>
      </w:pPr>
      <w:r w:rsidRPr="00017B29">
        <w:rPr>
          <w:rFonts w:cs="Arial"/>
          <w:color w:val="333333"/>
          <w:sz w:val="18"/>
          <w:szCs w:val="18"/>
          <w:lang w:val="es-AR"/>
        </w:rPr>
        <w:t>Es conveniente que los hijos menores presenten su solicitud de reunificación familiar al mismo tiempo que su progenitor, aunque pueden presentarla más adelante si así lo desean. Se debe presentar una solicitud por cada persona, es decir: si se tratara, por ejemplo, de una señora extranjera que tiene un hijo de 4 y otro de 7 de un matrimonio anterior, deberá ingresar en el</w:t>
      </w:r>
      <w:r w:rsidRPr="00017B29">
        <w:rPr>
          <w:rStyle w:val="apple-converted-space"/>
          <w:rFonts w:cs="Arial"/>
          <w:color w:val="333333"/>
          <w:sz w:val="18"/>
          <w:szCs w:val="18"/>
          <w:lang w:val="es-AR"/>
        </w:rPr>
        <w:t> </w:t>
      </w:r>
      <w:hyperlink r:id="rId30" w:tgtFrame="_new" w:history="1">
        <w:r w:rsidRPr="00017B29">
          <w:rPr>
            <w:rStyle w:val="Hyperlink"/>
            <w:rFonts w:cs="Arial"/>
            <w:color w:val="2F6F93"/>
            <w:sz w:val="18"/>
            <w:szCs w:val="18"/>
            <w:bdr w:val="none" w:sz="0" w:space="0" w:color="auto" w:frame="1"/>
            <w:lang w:val="es-AR"/>
          </w:rPr>
          <w:t>PORTAL NORUEGO DE SOLICITUDES DE VISAS Y PERMISOS DE RESIDENCIA</w:t>
        </w:r>
        <w:r w:rsidRPr="00017B29">
          <w:rPr>
            <w:rStyle w:val="Hyperlink"/>
            <w:rFonts w:cs="Arial"/>
            <w:color w:val="2F6F93"/>
            <w:sz w:val="18"/>
            <w:szCs w:val="18"/>
            <w:u w:val="none"/>
            <w:bdr w:val="none" w:sz="0" w:space="0" w:color="auto" w:frame="1"/>
            <w:lang w:val="es-AR"/>
          </w:rPr>
          <w:t>,</w:t>
        </w:r>
        <w:r w:rsidRPr="00017B29">
          <w:rPr>
            <w:rStyle w:val="apple-converted-space"/>
            <w:rFonts w:cs="Arial"/>
            <w:color w:val="2F6F93"/>
            <w:sz w:val="18"/>
            <w:szCs w:val="18"/>
            <w:bdr w:val="none" w:sz="0" w:space="0" w:color="auto" w:frame="1"/>
            <w:lang w:val="es-AR"/>
          </w:rPr>
          <w:t> </w:t>
        </w:r>
        <w:r w:rsidRPr="00017B29">
          <w:rPr>
            <w:rStyle w:val="Emphasis"/>
            <w:rFonts w:cs="Arial"/>
            <w:b/>
            <w:bCs/>
            <w:color w:val="2F6F93"/>
            <w:sz w:val="18"/>
            <w:szCs w:val="18"/>
            <w:bdr w:val="none" w:sz="0" w:space="0" w:color="auto" w:frame="1"/>
            <w:lang w:val="es-AR"/>
          </w:rPr>
          <w:t>APPLICATION PORTAL NORWAY</w:t>
        </w:r>
      </w:hyperlink>
      <w:r w:rsidRPr="00017B29">
        <w:rPr>
          <w:rStyle w:val="apple-converted-space"/>
          <w:rFonts w:cs="Arial"/>
          <w:color w:val="333333"/>
          <w:sz w:val="18"/>
          <w:szCs w:val="18"/>
          <w:lang w:val="es-AR"/>
        </w:rPr>
        <w:t> </w:t>
      </w:r>
      <w:r w:rsidRPr="00017B29">
        <w:rPr>
          <w:rFonts w:cs="Arial"/>
          <w:color w:val="333333"/>
          <w:sz w:val="18"/>
          <w:szCs w:val="18"/>
          <w:lang w:val="es-AR"/>
        </w:rPr>
        <w:t>una solicitud para ella, otra para su hijo de 4 y otra para su hijo de 7.</w:t>
      </w:r>
      <w:r w:rsidRPr="00017B29">
        <w:rPr>
          <w:rStyle w:val="apple-converted-space"/>
          <w:rFonts w:cs="Arial"/>
          <w:color w:val="333333"/>
          <w:sz w:val="18"/>
          <w:szCs w:val="18"/>
          <w:lang w:val="es-AR"/>
        </w:rPr>
        <w:t> </w:t>
      </w:r>
      <w:r w:rsidRPr="00017B29">
        <w:rPr>
          <w:rFonts w:cs="Arial"/>
          <w:color w:val="333333"/>
          <w:sz w:val="18"/>
          <w:szCs w:val="18"/>
          <w:u w:val="single"/>
          <w:bdr w:val="none" w:sz="0" w:space="0" w:color="auto" w:frame="1"/>
          <w:lang w:val="es-AR"/>
        </w:rPr>
        <w:t>Importante</w:t>
      </w:r>
      <w:r w:rsidRPr="00017B29">
        <w:rPr>
          <w:rFonts w:cs="Arial"/>
          <w:color w:val="333333"/>
          <w:sz w:val="18"/>
          <w:szCs w:val="18"/>
          <w:lang w:val="es-AR"/>
        </w:rPr>
        <w:t>: los menores de 18 años cumplidos al momento de presentar la solicitud están exentos de abonar arancel en casos de solicitudes por reunificación familiar.</w:t>
      </w:r>
    </w:p>
    <w:p w:rsidR="001C0CA3" w:rsidRPr="00017B29" w:rsidRDefault="001C0CA3" w:rsidP="001C0CA3">
      <w:pPr>
        <w:numPr>
          <w:ilvl w:val="0"/>
          <w:numId w:val="17"/>
        </w:numPr>
        <w:shd w:val="clear" w:color="auto" w:fill="FFFFFF"/>
        <w:spacing w:beforeAutospacing="1" w:after="0" w:afterAutospacing="1" w:line="240" w:lineRule="auto"/>
        <w:ind w:left="870"/>
        <w:jc w:val="both"/>
        <w:rPr>
          <w:rFonts w:cs="Arial"/>
          <w:color w:val="333333"/>
          <w:sz w:val="18"/>
          <w:szCs w:val="18"/>
          <w:lang w:val="es-AR"/>
        </w:rPr>
      </w:pPr>
      <w:r w:rsidRPr="00017B29">
        <w:rPr>
          <w:rFonts w:cs="Arial"/>
          <w:color w:val="333333"/>
          <w:sz w:val="18"/>
          <w:szCs w:val="18"/>
          <w:lang w:val="es-AR"/>
        </w:rPr>
        <w:t>Se debe demostrar por medio de una sentencia judicial o permiso otorgado ante escribano público por el otro progenitor (ambos documentos debidamente</w:t>
      </w:r>
      <w:r w:rsidRPr="00017B29">
        <w:rPr>
          <w:rStyle w:val="apple-converted-space"/>
          <w:rFonts w:cs="Arial"/>
          <w:color w:val="333333"/>
          <w:sz w:val="18"/>
          <w:szCs w:val="18"/>
          <w:lang w:val="es-AR"/>
        </w:rPr>
        <w:t> </w:t>
      </w:r>
      <w:hyperlink r:id="rId31" w:anchor="Legalizacióndedocumentosyapostilla" w:history="1">
        <w:r w:rsidRPr="00017B29">
          <w:rPr>
            <w:rStyle w:val="Hyperlink"/>
            <w:rFonts w:cs="Arial"/>
            <w:color w:val="2F6F93"/>
            <w:sz w:val="18"/>
            <w:szCs w:val="18"/>
            <w:bdr w:val="none" w:sz="0" w:space="0" w:color="auto" w:frame="1"/>
            <w:lang w:val="es-AR"/>
          </w:rPr>
          <w:t>legalizados</w:t>
        </w:r>
      </w:hyperlink>
      <w:r w:rsidRPr="00017B29">
        <w:rPr>
          <w:rStyle w:val="apple-converted-space"/>
          <w:rFonts w:cs="Arial"/>
          <w:color w:val="333333"/>
          <w:sz w:val="18"/>
          <w:szCs w:val="18"/>
          <w:lang w:val="es-AR"/>
        </w:rPr>
        <w:t> </w:t>
      </w:r>
      <w:r w:rsidRPr="00017B29">
        <w:rPr>
          <w:rFonts w:cs="Arial"/>
          <w:color w:val="333333"/>
          <w:sz w:val="18"/>
          <w:szCs w:val="18"/>
          <w:lang w:val="es-AR"/>
        </w:rPr>
        <w:t>y</w:t>
      </w:r>
      <w:r w:rsidRPr="00017B29">
        <w:rPr>
          <w:rStyle w:val="apple-converted-space"/>
          <w:rFonts w:cs="Arial"/>
          <w:color w:val="333333"/>
          <w:sz w:val="18"/>
          <w:szCs w:val="18"/>
          <w:lang w:val="es-AR"/>
        </w:rPr>
        <w:t> </w:t>
      </w:r>
      <w:hyperlink r:id="rId32" w:anchor="Traduccióndedocumentos" w:history="1">
        <w:r w:rsidRPr="00017B29">
          <w:rPr>
            <w:rStyle w:val="Hyperlink"/>
            <w:rFonts w:cs="Arial"/>
            <w:color w:val="2F6F93"/>
            <w:sz w:val="18"/>
            <w:szCs w:val="18"/>
            <w:bdr w:val="none" w:sz="0" w:space="0" w:color="auto" w:frame="1"/>
            <w:lang w:val="es-AR"/>
          </w:rPr>
          <w:t>traducidos</w:t>
        </w:r>
      </w:hyperlink>
      <w:r w:rsidRPr="00017B29">
        <w:rPr>
          <w:rStyle w:val="apple-converted-space"/>
          <w:rFonts w:cs="Arial"/>
          <w:color w:val="333333"/>
          <w:sz w:val="18"/>
          <w:szCs w:val="18"/>
          <w:lang w:val="es-AR"/>
        </w:rPr>
        <w:t> </w:t>
      </w:r>
      <w:r w:rsidRPr="00017B29">
        <w:rPr>
          <w:rFonts w:cs="Arial"/>
          <w:color w:val="333333"/>
          <w:sz w:val="18"/>
          <w:szCs w:val="18"/>
          <w:lang w:val="es-AR"/>
        </w:rPr>
        <w:t>en el caso que corresponda -no es preciso traducir los documentos redactados en noruego, inglés, español, francés y alemán que vayan a presentarse para trámites de UDI-) que deje completamente claro y fuera de toda duda que dicho progenitor autoriza que su hijo se radique en Noruega para vivir allí permanentemente. En el caso en que la patria potestad fuera ejercida en forma exclusiva por el solicitante (por ejemplo, una madre soltera cuyo hijo no hubiese sido reconocido por el padre), debe traer un documento público (debidamente</w:t>
      </w:r>
      <w:r w:rsidRPr="00017B29">
        <w:rPr>
          <w:rStyle w:val="apple-converted-space"/>
          <w:rFonts w:cs="Arial"/>
          <w:color w:val="333333"/>
          <w:sz w:val="18"/>
          <w:szCs w:val="18"/>
          <w:lang w:val="es-AR"/>
        </w:rPr>
        <w:t> </w:t>
      </w:r>
      <w:hyperlink r:id="rId33" w:anchor="Legalizacióndedocumentosyapostilla" w:history="1">
        <w:r w:rsidRPr="00017B29">
          <w:rPr>
            <w:rStyle w:val="Hyperlink"/>
            <w:rFonts w:cs="Arial"/>
            <w:color w:val="2F6F93"/>
            <w:sz w:val="18"/>
            <w:szCs w:val="18"/>
            <w:bdr w:val="none" w:sz="0" w:space="0" w:color="auto" w:frame="1"/>
            <w:lang w:val="es-AR"/>
          </w:rPr>
          <w:t>legalizado</w:t>
        </w:r>
      </w:hyperlink>
      <w:r w:rsidRPr="00017B29">
        <w:rPr>
          <w:rStyle w:val="apple-converted-space"/>
          <w:rFonts w:cs="Arial"/>
          <w:color w:val="333333"/>
          <w:sz w:val="18"/>
          <w:szCs w:val="18"/>
          <w:lang w:val="es-AR"/>
        </w:rPr>
        <w:t> </w:t>
      </w:r>
      <w:r w:rsidRPr="00017B29">
        <w:rPr>
          <w:rFonts w:cs="Arial"/>
          <w:color w:val="333333"/>
          <w:sz w:val="18"/>
          <w:szCs w:val="18"/>
          <w:lang w:val="es-AR"/>
        </w:rPr>
        <w:t>y</w:t>
      </w:r>
      <w:r w:rsidRPr="00017B29">
        <w:rPr>
          <w:rStyle w:val="apple-converted-space"/>
          <w:rFonts w:cs="Arial"/>
          <w:color w:val="333333"/>
          <w:sz w:val="18"/>
          <w:szCs w:val="18"/>
          <w:lang w:val="es-AR"/>
        </w:rPr>
        <w:t> </w:t>
      </w:r>
      <w:hyperlink r:id="rId34" w:anchor="Traduccióndedocumentos" w:history="1">
        <w:r w:rsidRPr="00017B29">
          <w:rPr>
            <w:rStyle w:val="Hyperlink"/>
            <w:rFonts w:cs="Arial"/>
            <w:color w:val="2F6F93"/>
            <w:sz w:val="18"/>
            <w:szCs w:val="18"/>
            <w:bdr w:val="none" w:sz="0" w:space="0" w:color="auto" w:frame="1"/>
            <w:lang w:val="es-AR"/>
          </w:rPr>
          <w:t>traducido</w:t>
        </w:r>
      </w:hyperlink>
      <w:r w:rsidRPr="00017B29">
        <w:rPr>
          <w:rStyle w:val="apple-converted-space"/>
          <w:rFonts w:cs="Arial"/>
          <w:color w:val="333333"/>
          <w:sz w:val="18"/>
          <w:szCs w:val="18"/>
          <w:lang w:val="es-AR"/>
        </w:rPr>
        <w:t> </w:t>
      </w:r>
      <w:r w:rsidRPr="00017B29">
        <w:rPr>
          <w:rFonts w:cs="Arial"/>
          <w:color w:val="333333"/>
          <w:sz w:val="18"/>
          <w:szCs w:val="18"/>
          <w:lang w:val="es-AR"/>
        </w:rPr>
        <w:t>en el caso que corresponda) que así lo evidencie.</w:t>
      </w:r>
    </w:p>
    <w:p w:rsidR="001C0CA3" w:rsidRPr="00017B29" w:rsidRDefault="001C0CA3" w:rsidP="001C0CA3">
      <w:pPr>
        <w:numPr>
          <w:ilvl w:val="0"/>
          <w:numId w:val="17"/>
        </w:numPr>
        <w:shd w:val="clear" w:color="auto" w:fill="FFFFFF"/>
        <w:spacing w:before="100" w:beforeAutospacing="1" w:after="100" w:afterAutospacing="1" w:line="240" w:lineRule="auto"/>
        <w:ind w:left="870"/>
        <w:jc w:val="both"/>
        <w:rPr>
          <w:rFonts w:cs="Arial"/>
          <w:color w:val="333333"/>
          <w:sz w:val="18"/>
          <w:szCs w:val="18"/>
          <w:lang w:val="es-AR"/>
        </w:rPr>
      </w:pPr>
      <w:r w:rsidRPr="00017B29">
        <w:rPr>
          <w:rFonts w:cs="Arial"/>
          <w:color w:val="333333"/>
          <w:sz w:val="18"/>
          <w:szCs w:val="18"/>
          <w:lang w:val="es-AR"/>
        </w:rPr>
        <w:t>De conformidad con lo estipulado en la Ley de Migraciones del 1º de enero de 2010, todos los niños de más de 7 años de edad y los adolescentes tienen derecho a ser escuchados en los casos que los atañen, y esto incluye las solicitudes de reunificación familiar. La Embajada entrevistará a los mayores de 7 años para conocer su opinión sobre la posibilidad de vivir en Noruega.</w:t>
      </w:r>
    </w:p>
    <w:p w:rsidR="001C0CA3" w:rsidRPr="00017B29" w:rsidRDefault="001C0CA3" w:rsidP="001C0CA3">
      <w:pPr>
        <w:numPr>
          <w:ilvl w:val="0"/>
          <w:numId w:val="17"/>
        </w:numPr>
        <w:shd w:val="clear" w:color="auto" w:fill="FFFFFF"/>
        <w:spacing w:beforeAutospacing="1" w:after="0" w:afterAutospacing="1" w:line="240" w:lineRule="auto"/>
        <w:ind w:left="870"/>
        <w:jc w:val="both"/>
        <w:rPr>
          <w:rFonts w:cs="Arial"/>
          <w:color w:val="333333"/>
          <w:sz w:val="18"/>
          <w:szCs w:val="18"/>
          <w:lang w:val="es-AR"/>
        </w:rPr>
      </w:pPr>
      <w:r w:rsidRPr="00017B29">
        <w:rPr>
          <w:rFonts w:cs="Arial"/>
          <w:color w:val="333333"/>
          <w:sz w:val="18"/>
          <w:szCs w:val="18"/>
          <w:lang w:val="es-AR"/>
        </w:rPr>
        <w:t>Los hijos menores de hasta 18 años de edad cumplidos deben presentar todos los requisitos contenidos en la lista de verificación («checklist») que se obtiene cliqueando en la subcategoría Nº 4 (ver lista de subcategorías más arriba). El resto del proceso es igual que para su progenitor/a.</w:t>
      </w:r>
    </w:p>
    <w:p w:rsidR="001C0CA3" w:rsidRPr="00017B29" w:rsidRDefault="001C0CA3" w:rsidP="001C0CA3">
      <w:pPr>
        <w:numPr>
          <w:ilvl w:val="0"/>
          <w:numId w:val="17"/>
        </w:numPr>
        <w:shd w:val="clear" w:color="auto" w:fill="FFFFFF"/>
        <w:spacing w:beforeAutospacing="1" w:after="0" w:afterAutospacing="1" w:line="240" w:lineRule="auto"/>
        <w:ind w:left="870"/>
        <w:jc w:val="both"/>
        <w:rPr>
          <w:rFonts w:cs="Arial"/>
          <w:color w:val="333333"/>
          <w:sz w:val="18"/>
          <w:szCs w:val="18"/>
          <w:lang w:val="es-AR"/>
        </w:rPr>
      </w:pPr>
      <w:r w:rsidRPr="00017B29">
        <w:rPr>
          <w:rFonts w:cs="Arial"/>
          <w:color w:val="333333"/>
          <w:sz w:val="18"/>
          <w:szCs w:val="18"/>
          <w:lang w:val="es-AR"/>
        </w:rPr>
        <w:t>UDI considera «hijos menores» a los</w:t>
      </w:r>
      <w:r w:rsidRPr="00017B29">
        <w:rPr>
          <w:rStyle w:val="apple-converted-space"/>
          <w:rFonts w:cs="Arial"/>
          <w:color w:val="333333"/>
          <w:sz w:val="18"/>
          <w:szCs w:val="18"/>
          <w:lang w:val="es-AR"/>
        </w:rPr>
        <w:t> </w:t>
      </w:r>
      <w:r w:rsidRPr="00017B29">
        <w:rPr>
          <w:rStyle w:val="Emphasis"/>
          <w:rFonts w:cs="Arial"/>
          <w:color w:val="333333"/>
          <w:sz w:val="18"/>
          <w:szCs w:val="18"/>
          <w:bdr w:val="none" w:sz="0" w:space="0" w:color="auto" w:frame="1"/>
          <w:lang w:val="es-AR"/>
        </w:rPr>
        <w:t>menores de 18 años de edad</w:t>
      </w:r>
      <w:r w:rsidRPr="00017B29">
        <w:rPr>
          <w:rStyle w:val="apple-converted-space"/>
          <w:rFonts w:cs="Arial"/>
          <w:color w:val="333333"/>
          <w:sz w:val="18"/>
          <w:szCs w:val="18"/>
          <w:lang w:val="es-AR"/>
        </w:rPr>
        <w:t> </w:t>
      </w:r>
      <w:r w:rsidRPr="00017B29">
        <w:rPr>
          <w:rFonts w:cs="Arial"/>
          <w:color w:val="333333"/>
          <w:sz w:val="18"/>
          <w:szCs w:val="18"/>
          <w:lang w:val="es-AR"/>
        </w:rPr>
        <w:t xml:space="preserve">al momento de la fecha de presentación de la solicitud. ¿Qué sucede, entonces, si el hijo tiene 19 o 20 años? De acuerdo con lo establecido en el Reglamento de Migraciones Art. 9, inc. 7, párrafo 1, letra b: “(…) un hijo dependiente mayor de 18 años sin cónyuge ni </w:t>
      </w:r>
      <w:r w:rsidRPr="00017B29">
        <w:rPr>
          <w:rFonts w:cs="Arial"/>
          <w:color w:val="333333"/>
          <w:sz w:val="18"/>
          <w:szCs w:val="18"/>
          <w:lang w:val="es-AR"/>
        </w:rPr>
        <w:lastRenderedPageBreak/>
        <w:t>conviviente que fuera a continuar formando parte de la familia de sus padres, en caso de que dicho hijo permaneciera en su país de origen sin progenitor ni hermanos mayores de 18 años o que estuvieran casados, o cuando se fundamente que por razones de salud dicho hijo es completamente dependiente del cuidado personal provisto por el progenitor que viva aquí</w:t>
      </w:r>
      <w:r w:rsidRPr="00017B29">
        <w:rPr>
          <w:rStyle w:val="apple-converted-space"/>
          <w:rFonts w:cs="Arial"/>
          <w:color w:val="333333"/>
          <w:sz w:val="18"/>
          <w:szCs w:val="18"/>
          <w:lang w:val="es-AR"/>
        </w:rPr>
        <w:t> </w:t>
      </w:r>
      <w:r w:rsidRPr="00017B29">
        <w:rPr>
          <w:rStyle w:val="Emphasis"/>
          <w:rFonts w:cs="Arial"/>
          <w:color w:val="333333"/>
          <w:sz w:val="18"/>
          <w:szCs w:val="18"/>
          <w:bdr w:val="none" w:sz="0" w:space="0" w:color="auto" w:frame="1"/>
          <w:lang w:val="es-AR"/>
        </w:rPr>
        <w:t>[en Noruega],</w:t>
      </w:r>
      <w:r w:rsidRPr="00017B29">
        <w:rPr>
          <w:rStyle w:val="apple-converted-space"/>
          <w:rFonts w:cs="Arial"/>
          <w:color w:val="333333"/>
          <w:sz w:val="18"/>
          <w:szCs w:val="18"/>
          <w:lang w:val="es-AR"/>
        </w:rPr>
        <w:t> </w:t>
      </w:r>
      <w:r w:rsidRPr="00017B29">
        <w:rPr>
          <w:rFonts w:cs="Arial"/>
          <w:color w:val="333333"/>
          <w:sz w:val="18"/>
          <w:szCs w:val="18"/>
          <w:lang w:val="es-AR"/>
        </w:rPr>
        <w:t>(…)» podría llegar a obtener un permiso de residencia por reunificación familiar. Si se dieran las condiciones citadas, se deben presenta una solicitud acompañada de todos los requisitos contenidos en la lista de verificación («checklist») que se obtiene cliqueando en la subcategoría Nº 5 (ver lista de subcategorías más arriba). El resto del proceso es igual que para su progenitor/a. Los mayores de 18 años abonan arancel.</w:t>
      </w:r>
    </w:p>
    <w:p w:rsidR="001C0CA3" w:rsidRPr="00017B29" w:rsidRDefault="001C0CA3" w:rsidP="001C0CA3">
      <w:pPr>
        <w:pStyle w:val="NormalWeb"/>
        <w:shd w:val="clear" w:color="auto" w:fill="FFFFFF"/>
        <w:spacing w:before="0" w:beforeAutospacing="0" w:after="0" w:afterAutospacing="0"/>
        <w:jc w:val="both"/>
        <w:textAlignment w:val="baseline"/>
        <w:rPr>
          <w:rFonts w:asciiTheme="minorHAnsi" w:hAnsiTheme="minorHAnsi" w:cs="Arial"/>
          <w:b/>
          <w:color w:val="333333"/>
          <w:sz w:val="18"/>
          <w:szCs w:val="18"/>
          <w:lang w:val="es-AR"/>
        </w:rPr>
      </w:pPr>
      <w:r w:rsidRPr="00017B29">
        <w:rPr>
          <w:rFonts w:asciiTheme="minorHAnsi" w:hAnsiTheme="minorHAnsi" w:cs="Arial"/>
          <w:b/>
          <w:color w:val="333333"/>
          <w:sz w:val="18"/>
          <w:szCs w:val="18"/>
          <w:u w:val="single"/>
          <w:bdr w:val="none" w:sz="0" w:space="0" w:color="auto" w:frame="1"/>
          <w:lang w:val="es-AR"/>
        </w:rPr>
        <w:t>Permiso de residencia temporaria por visita parental (“Parental permit”)</w:t>
      </w:r>
    </w:p>
    <w:p w:rsidR="001C0CA3" w:rsidRPr="00017B29" w:rsidRDefault="001C0CA3" w:rsidP="001C0CA3">
      <w:pPr>
        <w:pStyle w:val="NormalWeb"/>
        <w:shd w:val="clear" w:color="auto" w:fill="FFFFFF"/>
        <w:spacing w:before="0" w:beforeAutospacing="0" w:after="240" w:afterAutospacing="0"/>
        <w:jc w:val="both"/>
        <w:textAlignment w:val="baseline"/>
        <w:rPr>
          <w:rFonts w:asciiTheme="minorHAnsi" w:hAnsiTheme="minorHAnsi" w:cs="Arial"/>
          <w:color w:val="333333"/>
          <w:sz w:val="18"/>
          <w:szCs w:val="18"/>
          <w:lang w:val="es-AR"/>
        </w:rPr>
      </w:pPr>
      <w:r w:rsidRPr="00017B29">
        <w:rPr>
          <w:rFonts w:asciiTheme="minorHAnsi" w:hAnsiTheme="minorHAnsi" w:cs="Arial"/>
          <w:color w:val="333333"/>
          <w:sz w:val="18"/>
          <w:szCs w:val="18"/>
          <w:lang w:val="es-AR"/>
        </w:rPr>
        <w:t>El</w:t>
      </w:r>
      <w:r w:rsidRPr="00017B29">
        <w:rPr>
          <w:rStyle w:val="apple-converted-space"/>
          <w:rFonts w:asciiTheme="minorHAnsi" w:hAnsiTheme="minorHAnsi" w:cs="Arial"/>
          <w:color w:val="333333"/>
          <w:sz w:val="18"/>
          <w:szCs w:val="18"/>
          <w:lang w:val="es-AR"/>
        </w:rPr>
        <w:t> </w:t>
      </w:r>
      <w:r w:rsidRPr="00017B29">
        <w:rPr>
          <w:rStyle w:val="Emphasis"/>
          <w:rFonts w:asciiTheme="minorHAnsi" w:hAnsiTheme="minorHAnsi" w:cs="Arial"/>
          <w:b/>
          <w:bCs/>
          <w:color w:val="333333"/>
          <w:sz w:val="18"/>
          <w:szCs w:val="18"/>
          <w:bdr w:val="none" w:sz="0" w:space="0" w:color="auto" w:frame="1"/>
          <w:lang w:val="es-AR"/>
        </w:rPr>
        <w:t>permiso de residencia por visita parental</w:t>
      </w:r>
      <w:r w:rsidRPr="00017B29">
        <w:rPr>
          <w:rStyle w:val="apple-converted-space"/>
          <w:rFonts w:asciiTheme="minorHAnsi" w:hAnsiTheme="minorHAnsi" w:cs="Arial"/>
          <w:color w:val="333333"/>
          <w:sz w:val="18"/>
          <w:szCs w:val="18"/>
          <w:lang w:val="es-AR"/>
        </w:rPr>
        <w:t> </w:t>
      </w:r>
      <w:r w:rsidRPr="00017B29">
        <w:rPr>
          <w:rFonts w:asciiTheme="minorHAnsi" w:hAnsiTheme="minorHAnsi" w:cs="Arial"/>
          <w:color w:val="333333"/>
          <w:sz w:val="18"/>
          <w:szCs w:val="18"/>
          <w:lang w:val="es-AR"/>
        </w:rPr>
        <w:t>("parental permit") permite a los padres que tienen hijos viviendo en Noruega poder visitarlos durante un período de hasta 9 meses. Los hijos deben tener residencia permanente en Noruega o un permiso de residencia temporaria que sirva como base para eventualmente solicitar residencia permanente. Por ej., los permisos de estudio en general, permisos para au-pairs, investigadores, artistas, trabajadores calificados con un permiso para estudiar noruego, empleados de ONG u organizaciones religiosas o humanitarias, los permisos de trabajo para trabajadores estacionales o para empleados de empresas extranjeras prestando servicio en Noruega, entre otros,</w:t>
      </w:r>
      <w:r w:rsidRPr="00017B29">
        <w:rPr>
          <w:rStyle w:val="apple-converted-space"/>
          <w:rFonts w:asciiTheme="minorHAnsi" w:hAnsiTheme="minorHAnsi" w:cs="Arial"/>
          <w:color w:val="333333"/>
          <w:sz w:val="18"/>
          <w:szCs w:val="18"/>
          <w:lang w:val="es-AR"/>
        </w:rPr>
        <w:t> </w:t>
      </w:r>
      <w:r w:rsidRPr="00017B29">
        <w:rPr>
          <w:rStyle w:val="Strong"/>
          <w:rFonts w:asciiTheme="minorHAnsi" w:hAnsiTheme="minorHAnsi" w:cs="Arial"/>
          <w:color w:val="333333"/>
          <w:sz w:val="18"/>
          <w:szCs w:val="18"/>
          <w:bdr w:val="none" w:sz="0" w:space="0" w:color="auto" w:frame="1"/>
          <w:lang w:val="es-AR"/>
        </w:rPr>
        <w:t>no</w:t>
      </w:r>
      <w:r w:rsidRPr="00017B29">
        <w:rPr>
          <w:rStyle w:val="apple-converted-space"/>
          <w:rFonts w:asciiTheme="minorHAnsi" w:hAnsiTheme="minorHAnsi" w:cs="Arial"/>
          <w:color w:val="333333"/>
          <w:sz w:val="18"/>
          <w:szCs w:val="18"/>
          <w:lang w:val="es-AR"/>
        </w:rPr>
        <w:t> </w:t>
      </w:r>
      <w:r w:rsidRPr="00017B29">
        <w:rPr>
          <w:rFonts w:asciiTheme="minorHAnsi" w:hAnsiTheme="minorHAnsi" w:cs="Arial"/>
          <w:color w:val="333333"/>
          <w:sz w:val="18"/>
          <w:szCs w:val="18"/>
          <w:lang w:val="es-AR"/>
        </w:rPr>
        <w:t>sirven como base para residencia permanente y por lo tanto los padres de sus titulares no pueden solicitar este tipo de permiso.</w:t>
      </w:r>
      <w:r w:rsidRPr="00017B29">
        <w:rPr>
          <w:rFonts w:asciiTheme="minorHAnsi" w:hAnsiTheme="minorHAnsi" w:cs="Arial"/>
          <w:color w:val="333333"/>
          <w:sz w:val="18"/>
          <w:szCs w:val="18"/>
          <w:lang w:val="es-AR"/>
        </w:rPr>
        <w:br/>
        <w:t>El permiso de residencia por visita parental puede tener una validez máxima de 9 (nueve) meses y no es renovable / extensible (lo cual aplica también a permisos cuya validez sea menor a 9 meses) y no habilita a trabajar. Si bien el titular puede entrar y salir de Noruega durante todo el período de vigencia autorizado, debe regresar a su país de origen cuando el permiso caduca. Recién después de haber estado</w:t>
      </w:r>
      <w:r w:rsidRPr="00017B29">
        <w:rPr>
          <w:rStyle w:val="apple-converted-space"/>
          <w:rFonts w:asciiTheme="minorHAnsi" w:hAnsiTheme="minorHAnsi" w:cs="Arial"/>
          <w:color w:val="333333"/>
          <w:sz w:val="18"/>
          <w:szCs w:val="18"/>
          <w:lang w:val="es-AR"/>
        </w:rPr>
        <w:t> </w:t>
      </w:r>
      <w:r w:rsidRPr="00017B29">
        <w:rPr>
          <w:rStyle w:val="Emphasis"/>
          <w:rFonts w:asciiTheme="minorHAnsi" w:hAnsiTheme="minorHAnsi" w:cs="Arial"/>
          <w:color w:val="333333"/>
          <w:sz w:val="18"/>
          <w:szCs w:val="18"/>
          <w:bdr w:val="none" w:sz="0" w:space="0" w:color="auto" w:frame="1"/>
          <w:lang w:val="es-AR"/>
        </w:rPr>
        <w:t>fuera de Noruega por al menos un año</w:t>
      </w:r>
      <w:r w:rsidRPr="00017B29">
        <w:rPr>
          <w:rStyle w:val="apple-converted-space"/>
          <w:rFonts w:asciiTheme="minorHAnsi" w:hAnsiTheme="minorHAnsi" w:cs="Arial"/>
          <w:color w:val="333333"/>
          <w:sz w:val="18"/>
          <w:szCs w:val="18"/>
          <w:lang w:val="es-AR"/>
        </w:rPr>
        <w:t> </w:t>
      </w:r>
      <w:r w:rsidRPr="00017B29">
        <w:rPr>
          <w:rFonts w:asciiTheme="minorHAnsi" w:hAnsiTheme="minorHAnsi" w:cs="Arial"/>
          <w:color w:val="333333"/>
          <w:sz w:val="18"/>
          <w:szCs w:val="18"/>
          <w:lang w:val="es-AR"/>
        </w:rPr>
        <w:t>se le podrá otorgar un nuevo permiso de hasta 9 meses de validez. Si en el entretiempo se visitara Noruega como turista, el período de un año se extenderá por un período igual a la duración de la visita.</w:t>
      </w:r>
    </w:p>
    <w:p w:rsidR="001C0CA3" w:rsidRPr="00017B29" w:rsidRDefault="001C0CA3" w:rsidP="001C0CA3">
      <w:pPr>
        <w:pStyle w:val="NormalWeb"/>
        <w:shd w:val="clear" w:color="auto" w:fill="FFFFFF"/>
        <w:spacing w:before="0" w:beforeAutospacing="0" w:after="150" w:afterAutospacing="0"/>
        <w:jc w:val="both"/>
        <w:textAlignment w:val="baseline"/>
        <w:rPr>
          <w:rFonts w:asciiTheme="minorHAnsi" w:hAnsiTheme="minorHAnsi" w:cs="Arial"/>
          <w:color w:val="333333"/>
          <w:sz w:val="18"/>
          <w:szCs w:val="18"/>
          <w:lang w:val="es-AR"/>
        </w:rPr>
      </w:pPr>
      <w:r w:rsidRPr="00017B29">
        <w:rPr>
          <w:rFonts w:asciiTheme="minorHAnsi" w:hAnsiTheme="minorHAnsi" w:cs="Arial"/>
          <w:color w:val="333333"/>
          <w:sz w:val="18"/>
          <w:szCs w:val="18"/>
          <w:lang w:val="es-AR"/>
        </w:rPr>
        <w:t>Existen dos maneras de pedir el permiso de residencia por visita parental para un titular de pasaporte exento de visa (como el caso de argentinos, uruguayos y paraguayos):</w:t>
      </w:r>
    </w:p>
    <w:p w:rsidR="004C5506" w:rsidRPr="00017B29" w:rsidRDefault="001C0CA3" w:rsidP="004C5506">
      <w:pPr>
        <w:pStyle w:val="NormalWeb"/>
        <w:numPr>
          <w:ilvl w:val="0"/>
          <w:numId w:val="20"/>
        </w:numPr>
        <w:shd w:val="clear" w:color="auto" w:fill="FFFFFF"/>
        <w:spacing w:before="0" w:beforeAutospacing="0" w:after="150" w:afterAutospacing="0"/>
        <w:jc w:val="both"/>
        <w:textAlignment w:val="baseline"/>
        <w:rPr>
          <w:rFonts w:asciiTheme="minorHAnsi" w:hAnsiTheme="minorHAnsi" w:cs="Arial"/>
          <w:color w:val="333333"/>
          <w:sz w:val="18"/>
          <w:szCs w:val="18"/>
          <w:lang w:val="es-AR"/>
        </w:rPr>
      </w:pPr>
      <w:r w:rsidRPr="00017B29">
        <w:rPr>
          <w:rFonts w:asciiTheme="minorHAnsi" w:hAnsiTheme="minorHAnsi" w:cs="Arial"/>
          <w:color w:val="333333"/>
          <w:sz w:val="18"/>
          <w:szCs w:val="18"/>
          <w:lang w:val="es-AR"/>
        </w:rPr>
        <w:t>Ingresar como turista y solicitar el permiso en la Comisaría correspondiente al domicilio del hijo residente en Noruega. La policía tramitará la solicitud ante UDI (la Dirección de Migraciones noruega).</w:t>
      </w:r>
    </w:p>
    <w:p w:rsidR="001C0CA3" w:rsidRPr="00017B29" w:rsidRDefault="001C0CA3" w:rsidP="004C5506">
      <w:pPr>
        <w:pStyle w:val="NormalWeb"/>
        <w:numPr>
          <w:ilvl w:val="0"/>
          <w:numId w:val="20"/>
        </w:numPr>
        <w:shd w:val="clear" w:color="auto" w:fill="FFFFFF"/>
        <w:spacing w:before="0" w:beforeAutospacing="0" w:after="150" w:afterAutospacing="0"/>
        <w:jc w:val="both"/>
        <w:textAlignment w:val="baseline"/>
        <w:rPr>
          <w:rFonts w:asciiTheme="minorHAnsi" w:hAnsiTheme="minorHAnsi" w:cs="Arial"/>
          <w:color w:val="333333"/>
          <w:sz w:val="18"/>
          <w:szCs w:val="18"/>
          <w:lang w:val="es-AR"/>
        </w:rPr>
      </w:pPr>
      <w:r w:rsidRPr="00017B29">
        <w:rPr>
          <w:rFonts w:asciiTheme="minorHAnsi" w:hAnsiTheme="minorHAnsi" w:cs="Arial"/>
          <w:color w:val="333333"/>
          <w:sz w:val="18"/>
          <w:szCs w:val="18"/>
          <w:lang w:val="es-AR"/>
        </w:rPr>
        <w:t xml:space="preserve">Solicitar el permiso de residencia por visita parental en la Embajada antes de viajar. </w:t>
      </w:r>
      <w:r w:rsidR="00A41F65" w:rsidRPr="00017B29">
        <w:rPr>
          <w:rFonts w:asciiTheme="minorHAnsi" w:hAnsiTheme="minorHAnsi" w:cs="Arial"/>
          <w:color w:val="333333"/>
          <w:sz w:val="18"/>
          <w:szCs w:val="18"/>
          <w:lang w:val="es-AR"/>
        </w:rPr>
        <w:t>Entre los documentos mencionados en la lista de verificación («Checklist») se encuentran los siguientes:</w:t>
      </w:r>
    </w:p>
    <w:p w:rsidR="001C0CA3" w:rsidRPr="00017B29" w:rsidRDefault="001C0CA3" w:rsidP="001C0CA3">
      <w:pPr>
        <w:numPr>
          <w:ilvl w:val="0"/>
          <w:numId w:val="18"/>
        </w:numPr>
        <w:shd w:val="clear" w:color="auto" w:fill="FFFFFF"/>
        <w:spacing w:beforeAutospacing="1" w:after="0" w:afterAutospacing="1" w:line="240" w:lineRule="auto"/>
        <w:ind w:left="870"/>
        <w:jc w:val="both"/>
        <w:rPr>
          <w:rFonts w:cs="Arial"/>
          <w:color w:val="333333"/>
          <w:sz w:val="18"/>
          <w:szCs w:val="18"/>
          <w:lang w:val="es-AR"/>
        </w:rPr>
      </w:pPr>
      <w:r w:rsidRPr="00017B29">
        <w:rPr>
          <w:rFonts w:cs="Arial"/>
          <w:color w:val="333333"/>
          <w:sz w:val="18"/>
          <w:szCs w:val="18"/>
          <w:lang w:val="es-AR"/>
        </w:rPr>
        <w:t>Una copia de la</w:t>
      </w:r>
      <w:r w:rsidRPr="00017B29">
        <w:rPr>
          <w:rStyle w:val="apple-converted-space"/>
          <w:rFonts w:cs="Arial"/>
          <w:color w:val="333333"/>
          <w:sz w:val="18"/>
          <w:szCs w:val="18"/>
          <w:lang w:val="es-AR"/>
        </w:rPr>
        <w:t> </w:t>
      </w:r>
      <w:r w:rsidRPr="00017B29">
        <w:rPr>
          <w:rStyle w:val="Strong"/>
          <w:rFonts w:cs="Arial"/>
          <w:color w:val="333333"/>
          <w:sz w:val="18"/>
          <w:szCs w:val="18"/>
          <w:bdr w:val="none" w:sz="0" w:space="0" w:color="auto" w:frame="1"/>
          <w:lang w:val="es-AR"/>
        </w:rPr>
        <w:t>lista de verificación (“Checklist”)</w:t>
      </w:r>
      <w:r w:rsidRPr="00017B29">
        <w:rPr>
          <w:rStyle w:val="apple-converted-space"/>
          <w:rFonts w:cs="Arial"/>
          <w:color w:val="333333"/>
          <w:sz w:val="18"/>
          <w:szCs w:val="18"/>
          <w:lang w:val="es-AR"/>
        </w:rPr>
        <w:t> </w:t>
      </w:r>
      <w:r w:rsidRPr="00017B29">
        <w:rPr>
          <w:rFonts w:cs="Arial"/>
          <w:color w:val="333333"/>
          <w:sz w:val="18"/>
          <w:szCs w:val="18"/>
          <w:lang w:val="es-AR"/>
        </w:rPr>
        <w:t>que corresponde específicamente al permiso de residencia por visita parental firmada por el solicitante. Este formulario incluye un cuestionario que debe ser contestado por el solicitante en noruego o inglés (el hijo en Noruega puede ayudar con la compleción);</w:t>
      </w:r>
    </w:p>
    <w:p w:rsidR="001C0CA3" w:rsidRPr="00017B29" w:rsidRDefault="001C0CA3" w:rsidP="001C0CA3">
      <w:pPr>
        <w:numPr>
          <w:ilvl w:val="0"/>
          <w:numId w:val="18"/>
        </w:numPr>
        <w:shd w:val="clear" w:color="auto" w:fill="FFFFFF"/>
        <w:spacing w:beforeAutospacing="1" w:after="0" w:afterAutospacing="1" w:line="240" w:lineRule="auto"/>
        <w:ind w:left="870"/>
        <w:jc w:val="both"/>
        <w:rPr>
          <w:rFonts w:cs="Arial"/>
          <w:color w:val="333333"/>
          <w:sz w:val="18"/>
          <w:szCs w:val="18"/>
          <w:lang w:val="es-AR"/>
        </w:rPr>
      </w:pPr>
      <w:r w:rsidRPr="00017B29">
        <w:rPr>
          <w:rFonts w:cs="Arial"/>
          <w:color w:val="333333"/>
          <w:sz w:val="18"/>
          <w:szCs w:val="18"/>
          <w:lang w:val="es-AR"/>
        </w:rPr>
        <w:t>La partida de nacimiento</w:t>
      </w:r>
      <w:r w:rsidRPr="00017B29">
        <w:rPr>
          <w:rStyle w:val="apple-converted-space"/>
          <w:rFonts w:cs="Arial"/>
          <w:color w:val="333333"/>
          <w:sz w:val="18"/>
          <w:szCs w:val="18"/>
          <w:lang w:val="es-AR"/>
        </w:rPr>
        <w:t> </w:t>
      </w:r>
      <w:r w:rsidRPr="00017B29">
        <w:rPr>
          <w:rFonts w:cs="Arial"/>
          <w:color w:val="333333"/>
          <w:sz w:val="18"/>
          <w:szCs w:val="18"/>
          <w:bdr w:val="none" w:sz="0" w:space="0" w:color="auto" w:frame="1"/>
          <w:lang w:val="es-AR"/>
        </w:rPr>
        <w:t>apostillada</w:t>
      </w:r>
      <w:r w:rsidRPr="00017B29">
        <w:rPr>
          <w:rStyle w:val="apple-converted-space"/>
          <w:rFonts w:cs="Arial"/>
          <w:color w:val="333333"/>
          <w:sz w:val="18"/>
          <w:szCs w:val="18"/>
          <w:lang w:val="es-AR"/>
        </w:rPr>
        <w:t> </w:t>
      </w:r>
      <w:r w:rsidR="00A41F65" w:rsidRPr="00017B29">
        <w:rPr>
          <w:rStyle w:val="apple-converted-space"/>
          <w:rFonts w:cs="Arial"/>
          <w:color w:val="333333"/>
          <w:sz w:val="18"/>
          <w:szCs w:val="18"/>
          <w:lang w:val="es-AR"/>
        </w:rPr>
        <w:t xml:space="preserve">y traducida al inglés o al noruego </w:t>
      </w:r>
      <w:r w:rsidRPr="00017B29">
        <w:rPr>
          <w:rFonts w:cs="Arial"/>
          <w:color w:val="333333"/>
          <w:sz w:val="18"/>
          <w:szCs w:val="18"/>
          <w:lang w:val="es-AR"/>
        </w:rPr>
        <w:t>(original y una fotocopia) del solicitante;</w:t>
      </w:r>
    </w:p>
    <w:p w:rsidR="001C0CA3" w:rsidRPr="00017B29" w:rsidRDefault="001C0CA3" w:rsidP="001C0CA3">
      <w:pPr>
        <w:numPr>
          <w:ilvl w:val="0"/>
          <w:numId w:val="18"/>
        </w:numPr>
        <w:shd w:val="clear" w:color="auto" w:fill="FFFFFF"/>
        <w:spacing w:beforeAutospacing="1" w:after="0" w:afterAutospacing="1" w:line="240" w:lineRule="auto"/>
        <w:ind w:left="870"/>
        <w:jc w:val="both"/>
        <w:rPr>
          <w:rFonts w:cs="Arial"/>
          <w:color w:val="333333"/>
          <w:sz w:val="18"/>
          <w:szCs w:val="18"/>
          <w:lang w:val="es-AR"/>
        </w:rPr>
      </w:pPr>
      <w:r w:rsidRPr="00017B29">
        <w:rPr>
          <w:rFonts w:cs="Arial"/>
          <w:color w:val="333333"/>
          <w:sz w:val="18"/>
          <w:szCs w:val="18"/>
          <w:lang w:val="es-AR"/>
        </w:rPr>
        <w:t>La partida de nacimiento</w:t>
      </w:r>
      <w:r w:rsidRPr="00017B29">
        <w:rPr>
          <w:rStyle w:val="apple-converted-space"/>
          <w:rFonts w:cs="Arial"/>
          <w:color w:val="333333"/>
          <w:sz w:val="18"/>
          <w:szCs w:val="18"/>
          <w:lang w:val="es-AR"/>
        </w:rPr>
        <w:t> </w:t>
      </w:r>
      <w:r w:rsidR="00A41F65" w:rsidRPr="00017B29">
        <w:rPr>
          <w:rFonts w:cs="Arial"/>
          <w:color w:val="333333"/>
          <w:sz w:val="18"/>
          <w:szCs w:val="18"/>
          <w:bdr w:val="none" w:sz="0" w:space="0" w:color="auto" w:frame="1"/>
          <w:lang w:val="es-AR"/>
        </w:rPr>
        <w:t>apostillada</w:t>
      </w:r>
      <w:r w:rsidR="00A41F65" w:rsidRPr="00017B29">
        <w:rPr>
          <w:rStyle w:val="apple-converted-space"/>
          <w:rFonts w:cs="Arial"/>
          <w:color w:val="333333"/>
          <w:sz w:val="18"/>
          <w:szCs w:val="18"/>
          <w:lang w:val="es-AR"/>
        </w:rPr>
        <w:t> y traducida al inglés o al noruego</w:t>
      </w:r>
      <w:r w:rsidR="00A41F65" w:rsidRPr="00017B29">
        <w:rPr>
          <w:rFonts w:cs="Arial"/>
          <w:color w:val="333333"/>
          <w:sz w:val="18"/>
          <w:szCs w:val="18"/>
          <w:lang w:val="es-AR"/>
        </w:rPr>
        <w:t xml:space="preserve"> </w:t>
      </w:r>
      <w:r w:rsidRPr="00017B29">
        <w:rPr>
          <w:rFonts w:cs="Arial"/>
          <w:color w:val="333333"/>
          <w:sz w:val="18"/>
          <w:szCs w:val="18"/>
          <w:lang w:val="es-AR"/>
        </w:rPr>
        <w:t>(original y una fotocopia) del hijo residente en Noruega para probar la relación madre-hijo o padre-hijo;</w:t>
      </w:r>
    </w:p>
    <w:p w:rsidR="001C0CA3" w:rsidRPr="001C0CA3" w:rsidRDefault="001C0CA3" w:rsidP="001C0CA3">
      <w:pPr>
        <w:numPr>
          <w:ilvl w:val="0"/>
          <w:numId w:val="18"/>
        </w:numPr>
        <w:shd w:val="clear" w:color="auto" w:fill="FFFFFF"/>
        <w:spacing w:before="100" w:beforeAutospacing="1" w:after="100" w:afterAutospacing="1" w:line="240" w:lineRule="auto"/>
        <w:ind w:left="870"/>
        <w:jc w:val="both"/>
        <w:rPr>
          <w:rFonts w:cs="Arial"/>
          <w:color w:val="333333"/>
          <w:sz w:val="18"/>
          <w:szCs w:val="18"/>
        </w:rPr>
      </w:pPr>
      <w:r w:rsidRPr="001C0CA3">
        <w:rPr>
          <w:rFonts w:cs="Arial"/>
          <w:color w:val="333333"/>
          <w:sz w:val="18"/>
          <w:szCs w:val="18"/>
        </w:rPr>
        <w:t>Documentos del garante:</w:t>
      </w:r>
      <w:r w:rsidRPr="001C0CA3">
        <w:rPr>
          <w:rStyle w:val="apple-converted-space"/>
          <w:rFonts w:cs="Arial"/>
          <w:color w:val="333333"/>
          <w:sz w:val="18"/>
          <w:szCs w:val="18"/>
        </w:rPr>
        <w:t> </w:t>
      </w:r>
    </w:p>
    <w:p w:rsidR="001C0CA3" w:rsidRPr="00017B29" w:rsidRDefault="001C0CA3" w:rsidP="001C0CA3">
      <w:pPr>
        <w:numPr>
          <w:ilvl w:val="1"/>
          <w:numId w:val="18"/>
        </w:numPr>
        <w:shd w:val="clear" w:color="auto" w:fill="FFFFFF"/>
        <w:spacing w:before="100" w:beforeAutospacing="1" w:after="100" w:afterAutospacing="1" w:line="240" w:lineRule="auto"/>
        <w:ind w:left="1740"/>
        <w:jc w:val="both"/>
        <w:rPr>
          <w:rFonts w:cs="Arial"/>
          <w:color w:val="333333"/>
          <w:sz w:val="18"/>
          <w:szCs w:val="18"/>
          <w:lang w:val="es-AR"/>
        </w:rPr>
      </w:pPr>
      <w:r w:rsidRPr="00017B29">
        <w:rPr>
          <w:rFonts w:cs="Arial"/>
          <w:color w:val="333333"/>
          <w:sz w:val="18"/>
          <w:szCs w:val="18"/>
          <w:lang w:val="es-AR"/>
        </w:rPr>
        <w:t>Si quien sale de garante es el hijo (ya que es él quien podrá justificar la solvencia financiera para mantener a su progenitor durante su visita) debe presentar una fotocopia de todas las hojas utilizadas del pasaporte del hijo y una copia de su tarjeta de residente ("oppholdskort");</w:t>
      </w:r>
    </w:p>
    <w:p w:rsidR="001C0CA3" w:rsidRPr="00017B29" w:rsidRDefault="001C0CA3" w:rsidP="001C0CA3">
      <w:pPr>
        <w:numPr>
          <w:ilvl w:val="1"/>
          <w:numId w:val="18"/>
        </w:numPr>
        <w:shd w:val="clear" w:color="auto" w:fill="FFFFFF"/>
        <w:spacing w:before="100" w:beforeAutospacing="1" w:after="100" w:afterAutospacing="1" w:line="240" w:lineRule="auto"/>
        <w:ind w:left="1740"/>
        <w:jc w:val="both"/>
        <w:rPr>
          <w:rFonts w:cs="Arial"/>
          <w:color w:val="333333"/>
          <w:sz w:val="18"/>
          <w:szCs w:val="18"/>
          <w:lang w:val="es-AR"/>
        </w:rPr>
      </w:pPr>
      <w:r w:rsidRPr="00017B29">
        <w:rPr>
          <w:rFonts w:cs="Arial"/>
          <w:color w:val="333333"/>
          <w:sz w:val="18"/>
          <w:szCs w:val="18"/>
          <w:lang w:val="es-AR"/>
        </w:rPr>
        <w:t>Si quien sale de garante es el yerno noruego del solicitante (ya que es él quien podrá justificar la solvencia financiera para mantener a su suegro o suegra durante su visita) debe presentar una fotocopia de todas las hojas utilizadas del pasaporte noruego del yerno;</w:t>
      </w:r>
    </w:p>
    <w:p w:rsidR="001C0CA3" w:rsidRPr="00017B29" w:rsidRDefault="001C0CA3" w:rsidP="001C0CA3">
      <w:pPr>
        <w:numPr>
          <w:ilvl w:val="0"/>
          <w:numId w:val="18"/>
        </w:numPr>
        <w:shd w:val="clear" w:color="auto" w:fill="FFFFFF"/>
        <w:spacing w:beforeAutospacing="1" w:after="0" w:afterAutospacing="1" w:line="240" w:lineRule="auto"/>
        <w:ind w:left="870"/>
        <w:jc w:val="both"/>
        <w:rPr>
          <w:rFonts w:cs="Arial"/>
          <w:color w:val="333333"/>
          <w:sz w:val="18"/>
          <w:szCs w:val="18"/>
          <w:lang w:val="es-AR"/>
        </w:rPr>
      </w:pPr>
      <w:r w:rsidRPr="00017B29">
        <w:rPr>
          <w:rFonts w:cs="Arial"/>
          <w:color w:val="333333"/>
          <w:sz w:val="18"/>
          <w:szCs w:val="18"/>
          <w:lang w:val="es-AR"/>
        </w:rPr>
        <w:t>La partida de casamiento del hijo con su cónyuge noruego. Si se casaron en Noruega, se presenta tal cual está. Si se casaron en el extranjero, tiene que estar</w:t>
      </w:r>
      <w:r w:rsidR="00A41F65" w:rsidRPr="00017B29">
        <w:rPr>
          <w:rFonts w:cs="Arial"/>
          <w:color w:val="333333"/>
          <w:sz w:val="18"/>
          <w:szCs w:val="18"/>
          <w:lang w:val="es-AR"/>
        </w:rPr>
        <w:t xml:space="preserve"> </w:t>
      </w:r>
      <w:r w:rsidR="00A41F65" w:rsidRPr="00017B29">
        <w:rPr>
          <w:rFonts w:cs="Arial"/>
          <w:color w:val="333333"/>
          <w:sz w:val="18"/>
          <w:szCs w:val="18"/>
          <w:bdr w:val="none" w:sz="0" w:space="0" w:color="auto" w:frame="1"/>
          <w:lang w:val="es-AR"/>
        </w:rPr>
        <w:t>apostillada</w:t>
      </w:r>
      <w:r w:rsidR="00A41F65" w:rsidRPr="00017B29">
        <w:rPr>
          <w:rStyle w:val="apple-converted-space"/>
          <w:rFonts w:cs="Arial"/>
          <w:color w:val="333333"/>
          <w:sz w:val="18"/>
          <w:szCs w:val="18"/>
          <w:lang w:val="es-AR"/>
        </w:rPr>
        <w:t> y traducida al inglés o al noruego (original y una fotocopia)</w:t>
      </w:r>
      <w:r w:rsidRPr="00017B29">
        <w:rPr>
          <w:rFonts w:cs="Arial"/>
          <w:color w:val="333333"/>
          <w:sz w:val="18"/>
          <w:szCs w:val="18"/>
          <w:lang w:val="es-AR"/>
        </w:rPr>
        <w:t>;</w:t>
      </w:r>
    </w:p>
    <w:p w:rsidR="001C0CA3" w:rsidRPr="00017B29" w:rsidRDefault="001C0CA3" w:rsidP="001C0CA3">
      <w:pPr>
        <w:numPr>
          <w:ilvl w:val="0"/>
          <w:numId w:val="18"/>
        </w:numPr>
        <w:shd w:val="clear" w:color="auto" w:fill="FFFFFF"/>
        <w:spacing w:beforeAutospacing="1" w:after="0" w:afterAutospacing="1" w:line="240" w:lineRule="auto"/>
        <w:ind w:left="870"/>
        <w:jc w:val="both"/>
        <w:rPr>
          <w:rFonts w:cs="Arial"/>
          <w:color w:val="333333"/>
          <w:sz w:val="18"/>
          <w:szCs w:val="18"/>
          <w:lang w:val="es-AR"/>
        </w:rPr>
      </w:pPr>
      <w:r w:rsidRPr="00017B29">
        <w:rPr>
          <w:rFonts w:cs="Arial"/>
          <w:color w:val="333333"/>
          <w:sz w:val="18"/>
          <w:szCs w:val="18"/>
          <w:lang w:val="es-AR"/>
        </w:rPr>
        <w:t>Toda la documentación que se le pide al garante en la parte “Subsistence documentation” de la segunda hoja de la</w:t>
      </w:r>
      <w:r w:rsidRPr="00017B29">
        <w:rPr>
          <w:rStyle w:val="apple-converted-space"/>
          <w:rFonts w:cs="Arial"/>
          <w:color w:val="333333"/>
          <w:sz w:val="18"/>
          <w:szCs w:val="18"/>
          <w:lang w:val="es-AR"/>
        </w:rPr>
        <w:t> </w:t>
      </w:r>
      <w:r w:rsidRPr="00017B29">
        <w:rPr>
          <w:rStyle w:val="Emphasis"/>
          <w:rFonts w:cs="Arial"/>
          <w:color w:val="333333"/>
          <w:sz w:val="18"/>
          <w:szCs w:val="18"/>
          <w:bdr w:val="none" w:sz="0" w:space="0" w:color="auto" w:frame="1"/>
          <w:lang w:val="es-AR"/>
        </w:rPr>
        <w:t>Checklist</w:t>
      </w:r>
      <w:r w:rsidRPr="00017B29">
        <w:rPr>
          <w:rFonts w:cs="Arial"/>
          <w:color w:val="333333"/>
          <w:sz w:val="18"/>
          <w:szCs w:val="18"/>
          <w:lang w:val="es-AR"/>
        </w:rPr>
        <w:t>.</w:t>
      </w:r>
    </w:p>
    <w:p w:rsidR="00A41F65" w:rsidRPr="00017B29" w:rsidRDefault="00A41F65" w:rsidP="00A41F65">
      <w:pPr>
        <w:shd w:val="clear" w:color="auto" w:fill="FFFFFF"/>
        <w:spacing w:beforeAutospacing="1" w:after="0" w:afterAutospacing="1" w:line="240" w:lineRule="auto"/>
        <w:jc w:val="both"/>
        <w:rPr>
          <w:rFonts w:cs="Arial"/>
          <w:color w:val="333333"/>
          <w:sz w:val="18"/>
          <w:szCs w:val="18"/>
          <w:lang w:val="es-AR"/>
        </w:rPr>
      </w:pPr>
    </w:p>
    <w:p w:rsidR="005B308D" w:rsidRPr="00017B29" w:rsidRDefault="005B308D" w:rsidP="001C0CA3">
      <w:pPr>
        <w:shd w:val="clear" w:color="auto" w:fill="FFFFFF"/>
        <w:spacing w:after="0" w:line="240" w:lineRule="auto"/>
        <w:jc w:val="both"/>
        <w:textAlignment w:val="baseline"/>
        <w:rPr>
          <w:rFonts w:cstheme="minorHAnsi"/>
          <w:sz w:val="18"/>
          <w:szCs w:val="18"/>
          <w:lang w:val="es-AR"/>
        </w:rPr>
      </w:pPr>
    </w:p>
    <w:sectPr w:rsidR="005B308D" w:rsidRPr="00017B29">
      <w:head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CE1" w:rsidRDefault="00426CE1" w:rsidP="003423E8">
      <w:pPr>
        <w:spacing w:after="0" w:line="240" w:lineRule="auto"/>
      </w:pPr>
      <w:r>
        <w:separator/>
      </w:r>
    </w:p>
  </w:endnote>
  <w:endnote w:type="continuationSeparator" w:id="0">
    <w:p w:rsidR="00426CE1" w:rsidRDefault="00426CE1" w:rsidP="00342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CE1" w:rsidRDefault="00426CE1" w:rsidP="003423E8">
      <w:pPr>
        <w:spacing w:after="0" w:line="240" w:lineRule="auto"/>
      </w:pPr>
      <w:r>
        <w:separator/>
      </w:r>
    </w:p>
  </w:footnote>
  <w:footnote w:type="continuationSeparator" w:id="0">
    <w:p w:rsidR="00426CE1" w:rsidRDefault="00426CE1" w:rsidP="00342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3E8" w:rsidRPr="003423E8" w:rsidRDefault="003423E8" w:rsidP="003423E8">
    <w:pPr>
      <w:pStyle w:val="Header"/>
      <w:jc w:val="right"/>
      <w:rPr>
        <w:i/>
        <w:color w:val="FF0000"/>
        <w:sz w:val="18"/>
        <w:szCs w:val="18"/>
      </w:rPr>
    </w:pPr>
    <w:r w:rsidRPr="003423E8">
      <w:rPr>
        <w:i/>
        <w:color w:val="FF0000"/>
        <w:sz w:val="18"/>
        <w:szCs w:val="18"/>
      </w:rPr>
      <w:t>Actualizado al 23/06/2017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E2"/>
    <w:multiLevelType w:val="hybridMultilevel"/>
    <w:tmpl w:val="36060C5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1596E1D"/>
    <w:multiLevelType w:val="multilevel"/>
    <w:tmpl w:val="50D6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700AE"/>
    <w:multiLevelType w:val="hybridMultilevel"/>
    <w:tmpl w:val="89261B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5F6701B"/>
    <w:multiLevelType w:val="multilevel"/>
    <w:tmpl w:val="0B8E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84F13"/>
    <w:multiLevelType w:val="multilevel"/>
    <w:tmpl w:val="C586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E6C7C"/>
    <w:multiLevelType w:val="multilevel"/>
    <w:tmpl w:val="5812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543641"/>
    <w:multiLevelType w:val="hybridMultilevel"/>
    <w:tmpl w:val="422ACA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2FD0364"/>
    <w:multiLevelType w:val="hybridMultilevel"/>
    <w:tmpl w:val="8154F8D8"/>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70945EC"/>
    <w:multiLevelType w:val="hybridMultilevel"/>
    <w:tmpl w:val="156AD3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C816891"/>
    <w:multiLevelType w:val="multilevel"/>
    <w:tmpl w:val="9066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614176"/>
    <w:multiLevelType w:val="hybridMultilevel"/>
    <w:tmpl w:val="FD589F98"/>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823207D"/>
    <w:multiLevelType w:val="hybridMultilevel"/>
    <w:tmpl w:val="03204B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90A5014"/>
    <w:multiLevelType w:val="hybridMultilevel"/>
    <w:tmpl w:val="9F90DF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14F1CFE"/>
    <w:multiLevelType w:val="multilevel"/>
    <w:tmpl w:val="F2C4EE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6F19E3"/>
    <w:multiLevelType w:val="hybridMultilevel"/>
    <w:tmpl w:val="C2BEAE0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6BF14C42"/>
    <w:multiLevelType w:val="hybridMultilevel"/>
    <w:tmpl w:val="7052909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D412DA8"/>
    <w:multiLevelType w:val="multilevel"/>
    <w:tmpl w:val="68FA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4C3C55"/>
    <w:multiLevelType w:val="multilevel"/>
    <w:tmpl w:val="912C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7E360B"/>
    <w:multiLevelType w:val="multilevel"/>
    <w:tmpl w:val="2468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F16D25"/>
    <w:multiLevelType w:val="multilevel"/>
    <w:tmpl w:val="CAAA8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16"/>
  </w:num>
  <w:num w:numId="5">
    <w:abstractNumId w:val="9"/>
  </w:num>
  <w:num w:numId="6">
    <w:abstractNumId w:val="18"/>
  </w:num>
  <w:num w:numId="7">
    <w:abstractNumId w:val="1"/>
  </w:num>
  <w:num w:numId="8">
    <w:abstractNumId w:val="10"/>
  </w:num>
  <w:num w:numId="9">
    <w:abstractNumId w:val="7"/>
  </w:num>
  <w:num w:numId="10">
    <w:abstractNumId w:val="8"/>
  </w:num>
  <w:num w:numId="11">
    <w:abstractNumId w:val="6"/>
  </w:num>
  <w:num w:numId="12">
    <w:abstractNumId w:val="11"/>
  </w:num>
  <w:num w:numId="13">
    <w:abstractNumId w:val="2"/>
  </w:num>
  <w:num w:numId="14">
    <w:abstractNumId w:val="0"/>
  </w:num>
  <w:num w:numId="15">
    <w:abstractNumId w:val="12"/>
  </w:num>
  <w:num w:numId="16">
    <w:abstractNumId w:val="19"/>
  </w:num>
  <w:num w:numId="17">
    <w:abstractNumId w:val="17"/>
  </w:num>
  <w:num w:numId="18">
    <w:abstractNumId w:val="13"/>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F8"/>
    <w:rsid w:val="00010049"/>
    <w:rsid w:val="000164CC"/>
    <w:rsid w:val="00017B29"/>
    <w:rsid w:val="00080A6F"/>
    <w:rsid w:val="000845C9"/>
    <w:rsid w:val="000C17B4"/>
    <w:rsid w:val="00135E4A"/>
    <w:rsid w:val="001C0CA3"/>
    <w:rsid w:val="001C0E37"/>
    <w:rsid w:val="002943EF"/>
    <w:rsid w:val="0033783A"/>
    <w:rsid w:val="003423E8"/>
    <w:rsid w:val="003641A2"/>
    <w:rsid w:val="00393356"/>
    <w:rsid w:val="00426CE1"/>
    <w:rsid w:val="0047012E"/>
    <w:rsid w:val="004B75F8"/>
    <w:rsid w:val="004C5506"/>
    <w:rsid w:val="005B308D"/>
    <w:rsid w:val="005B6FB1"/>
    <w:rsid w:val="005C1015"/>
    <w:rsid w:val="005D7421"/>
    <w:rsid w:val="005F6E2F"/>
    <w:rsid w:val="00744CD2"/>
    <w:rsid w:val="00786BC5"/>
    <w:rsid w:val="007D2AF1"/>
    <w:rsid w:val="0084097E"/>
    <w:rsid w:val="009F45BC"/>
    <w:rsid w:val="00A41F65"/>
    <w:rsid w:val="00A554E7"/>
    <w:rsid w:val="00A94371"/>
    <w:rsid w:val="00C50363"/>
    <w:rsid w:val="00C64A97"/>
    <w:rsid w:val="00C74F6E"/>
    <w:rsid w:val="00CB0145"/>
    <w:rsid w:val="00CD5E5D"/>
    <w:rsid w:val="00CD708F"/>
    <w:rsid w:val="00DD5BF1"/>
    <w:rsid w:val="00E02FB9"/>
    <w:rsid w:val="00E137DB"/>
    <w:rsid w:val="00E33D54"/>
    <w:rsid w:val="00F33F49"/>
    <w:rsid w:val="00FD47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12B5"/>
  <w15:chartTrackingRefBased/>
  <w15:docId w15:val="{F03A8729-E296-4CE5-A4E3-913D15EC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rsid w:val="00080A6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rong">
    <w:name w:val="Strong"/>
    <w:basedOn w:val="DefaultParagraphFont"/>
    <w:uiPriority w:val="22"/>
    <w:qFormat/>
    <w:rsid w:val="00080A6F"/>
    <w:rPr>
      <w:b/>
      <w:bCs/>
    </w:rPr>
  </w:style>
  <w:style w:type="paragraph" w:styleId="NormalWeb">
    <w:name w:val="Normal (Web)"/>
    <w:basedOn w:val="Normal"/>
    <w:uiPriority w:val="99"/>
    <w:unhideWhenUsed/>
    <w:rsid w:val="00080A6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DefaultParagraphFont"/>
    <w:rsid w:val="00080A6F"/>
  </w:style>
  <w:style w:type="character" w:styleId="Hyperlink">
    <w:name w:val="Hyperlink"/>
    <w:basedOn w:val="DefaultParagraphFont"/>
    <w:uiPriority w:val="99"/>
    <w:semiHidden/>
    <w:unhideWhenUsed/>
    <w:rsid w:val="00080A6F"/>
    <w:rPr>
      <w:color w:val="0000FF"/>
      <w:u w:val="single"/>
    </w:rPr>
  </w:style>
  <w:style w:type="paragraph" w:customStyle="1" w:styleId="articleheadline">
    <w:name w:val="articleheadline"/>
    <w:basedOn w:val="Normal"/>
    <w:rsid w:val="00080A6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Emphasis">
    <w:name w:val="Emphasis"/>
    <w:basedOn w:val="DefaultParagraphFont"/>
    <w:uiPriority w:val="20"/>
    <w:qFormat/>
    <w:rsid w:val="00010049"/>
    <w:rPr>
      <w:i/>
      <w:iCs/>
    </w:rPr>
  </w:style>
  <w:style w:type="character" w:customStyle="1" w:styleId="apple">
    <w:name w:val="apple"/>
    <w:basedOn w:val="DefaultParagraphFont"/>
    <w:rsid w:val="00010049"/>
  </w:style>
  <w:style w:type="paragraph" w:styleId="ListParagraph">
    <w:name w:val="List Paragraph"/>
    <w:basedOn w:val="Normal"/>
    <w:uiPriority w:val="34"/>
    <w:qFormat/>
    <w:rsid w:val="00010049"/>
    <w:pPr>
      <w:ind w:left="720"/>
      <w:contextualSpacing/>
    </w:pPr>
  </w:style>
  <w:style w:type="paragraph" w:styleId="Header">
    <w:name w:val="header"/>
    <w:basedOn w:val="Normal"/>
    <w:link w:val="HeaderChar"/>
    <w:uiPriority w:val="99"/>
    <w:unhideWhenUsed/>
    <w:rsid w:val="003423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23E8"/>
  </w:style>
  <w:style w:type="paragraph" w:styleId="Footer">
    <w:name w:val="footer"/>
    <w:basedOn w:val="Normal"/>
    <w:link w:val="FooterChar"/>
    <w:uiPriority w:val="99"/>
    <w:unhideWhenUsed/>
    <w:rsid w:val="003423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23E8"/>
  </w:style>
  <w:style w:type="table" w:styleId="TableGrid">
    <w:name w:val="Table Grid"/>
    <w:basedOn w:val="TableNormal"/>
    <w:uiPriority w:val="39"/>
    <w:rsid w:val="002943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21069">
      <w:bodyDiv w:val="1"/>
      <w:marLeft w:val="0"/>
      <w:marRight w:val="0"/>
      <w:marTop w:val="0"/>
      <w:marBottom w:val="0"/>
      <w:divBdr>
        <w:top w:val="none" w:sz="0" w:space="0" w:color="auto"/>
        <w:left w:val="none" w:sz="0" w:space="0" w:color="auto"/>
        <w:bottom w:val="none" w:sz="0" w:space="0" w:color="auto"/>
        <w:right w:val="none" w:sz="0" w:space="0" w:color="auto"/>
      </w:divBdr>
    </w:div>
    <w:div w:id="359623272">
      <w:bodyDiv w:val="1"/>
      <w:marLeft w:val="0"/>
      <w:marRight w:val="0"/>
      <w:marTop w:val="0"/>
      <w:marBottom w:val="0"/>
      <w:divBdr>
        <w:top w:val="none" w:sz="0" w:space="0" w:color="auto"/>
        <w:left w:val="none" w:sz="0" w:space="0" w:color="auto"/>
        <w:bottom w:val="none" w:sz="0" w:space="0" w:color="auto"/>
        <w:right w:val="none" w:sz="0" w:space="0" w:color="auto"/>
      </w:divBdr>
    </w:div>
    <w:div w:id="558977932">
      <w:bodyDiv w:val="1"/>
      <w:marLeft w:val="0"/>
      <w:marRight w:val="0"/>
      <w:marTop w:val="0"/>
      <w:marBottom w:val="0"/>
      <w:divBdr>
        <w:top w:val="none" w:sz="0" w:space="0" w:color="auto"/>
        <w:left w:val="none" w:sz="0" w:space="0" w:color="auto"/>
        <w:bottom w:val="none" w:sz="0" w:space="0" w:color="auto"/>
        <w:right w:val="none" w:sz="0" w:space="0" w:color="auto"/>
      </w:divBdr>
    </w:div>
    <w:div w:id="631402050">
      <w:bodyDiv w:val="1"/>
      <w:marLeft w:val="0"/>
      <w:marRight w:val="0"/>
      <w:marTop w:val="0"/>
      <w:marBottom w:val="0"/>
      <w:divBdr>
        <w:top w:val="none" w:sz="0" w:space="0" w:color="auto"/>
        <w:left w:val="none" w:sz="0" w:space="0" w:color="auto"/>
        <w:bottom w:val="none" w:sz="0" w:space="0" w:color="auto"/>
        <w:right w:val="none" w:sz="0" w:space="0" w:color="auto"/>
      </w:divBdr>
    </w:div>
    <w:div w:id="792754189">
      <w:bodyDiv w:val="1"/>
      <w:marLeft w:val="0"/>
      <w:marRight w:val="0"/>
      <w:marTop w:val="0"/>
      <w:marBottom w:val="0"/>
      <w:divBdr>
        <w:top w:val="none" w:sz="0" w:space="0" w:color="auto"/>
        <w:left w:val="none" w:sz="0" w:space="0" w:color="auto"/>
        <w:bottom w:val="none" w:sz="0" w:space="0" w:color="auto"/>
        <w:right w:val="none" w:sz="0" w:space="0" w:color="auto"/>
      </w:divBdr>
    </w:div>
    <w:div w:id="963198818">
      <w:bodyDiv w:val="1"/>
      <w:marLeft w:val="0"/>
      <w:marRight w:val="0"/>
      <w:marTop w:val="0"/>
      <w:marBottom w:val="0"/>
      <w:divBdr>
        <w:top w:val="none" w:sz="0" w:space="0" w:color="auto"/>
        <w:left w:val="none" w:sz="0" w:space="0" w:color="auto"/>
        <w:bottom w:val="none" w:sz="0" w:space="0" w:color="auto"/>
        <w:right w:val="none" w:sz="0" w:space="0" w:color="auto"/>
      </w:divBdr>
    </w:div>
    <w:div w:id="1145126131">
      <w:bodyDiv w:val="1"/>
      <w:marLeft w:val="0"/>
      <w:marRight w:val="0"/>
      <w:marTop w:val="0"/>
      <w:marBottom w:val="0"/>
      <w:divBdr>
        <w:top w:val="none" w:sz="0" w:space="0" w:color="auto"/>
        <w:left w:val="none" w:sz="0" w:space="0" w:color="auto"/>
        <w:bottom w:val="none" w:sz="0" w:space="0" w:color="auto"/>
        <w:right w:val="none" w:sz="0" w:space="0" w:color="auto"/>
      </w:divBdr>
    </w:div>
    <w:div w:id="1392538118">
      <w:bodyDiv w:val="1"/>
      <w:marLeft w:val="0"/>
      <w:marRight w:val="0"/>
      <w:marTop w:val="0"/>
      <w:marBottom w:val="0"/>
      <w:divBdr>
        <w:top w:val="none" w:sz="0" w:space="0" w:color="auto"/>
        <w:left w:val="none" w:sz="0" w:space="0" w:color="auto"/>
        <w:bottom w:val="none" w:sz="0" w:space="0" w:color="auto"/>
        <w:right w:val="none" w:sz="0" w:space="0" w:color="auto"/>
      </w:divBdr>
    </w:div>
    <w:div w:id="1402749780">
      <w:bodyDiv w:val="1"/>
      <w:marLeft w:val="0"/>
      <w:marRight w:val="0"/>
      <w:marTop w:val="0"/>
      <w:marBottom w:val="0"/>
      <w:divBdr>
        <w:top w:val="none" w:sz="0" w:space="0" w:color="auto"/>
        <w:left w:val="none" w:sz="0" w:space="0" w:color="auto"/>
        <w:bottom w:val="none" w:sz="0" w:space="0" w:color="auto"/>
        <w:right w:val="none" w:sz="0" w:space="0" w:color="auto"/>
      </w:divBdr>
    </w:div>
    <w:div w:id="182944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di.no/en/want-to-apply/family-immigration/" TargetMode="External"/><Relationship Id="rId13" Type="http://schemas.openxmlformats.org/officeDocument/2006/relationships/hyperlink" Target="https://www.norway.no/es/argentina/servicios-info/preguntas-frecuentes/tramites-personales-varios/" TargetMode="External"/><Relationship Id="rId18" Type="http://schemas.openxmlformats.org/officeDocument/2006/relationships/hyperlink" Target="https://www.norway.no/es/bolivia/servicios-info/visado-residencia/permiso-residencis-temp/" TargetMode="External"/><Relationship Id="rId26" Type="http://schemas.openxmlformats.org/officeDocument/2006/relationships/hyperlink" Target="https://selfservice.udi.no/" TargetMode="External"/><Relationship Id="rId3" Type="http://schemas.openxmlformats.org/officeDocument/2006/relationships/settings" Target="settings.xml"/><Relationship Id="rId21" Type="http://schemas.openxmlformats.org/officeDocument/2006/relationships/hyperlink" Target="https://www.norway.no/link/8073a667a8294a968c9796eff50ae390.aspx" TargetMode="External"/><Relationship Id="rId34" Type="http://schemas.openxmlformats.org/officeDocument/2006/relationships/hyperlink" Target="https://www.norway.no/es/argentina/servicios-info/preguntas-frecuentes/tramites-personales-varios/" TargetMode="External"/><Relationship Id="rId7" Type="http://schemas.openxmlformats.org/officeDocument/2006/relationships/hyperlink" Target="http://www.udi.no/en/want-to-apply/family-immigration/family-immigration-with-norwegian-or-nordic-citizen" TargetMode="External"/><Relationship Id="rId12" Type="http://schemas.openxmlformats.org/officeDocument/2006/relationships/hyperlink" Target="https://www.udi.no/en/word-definitions/skilled-worker/" TargetMode="External"/><Relationship Id="rId17" Type="http://schemas.openxmlformats.org/officeDocument/2006/relationships/hyperlink" Target="https://www.norway.no/es/paraguay/servicios-info/visado-residencia/permiso-residencis-temp/" TargetMode="External"/><Relationship Id="rId25" Type="http://schemas.openxmlformats.org/officeDocument/2006/relationships/hyperlink" Target="https://selfservice.udi.no/" TargetMode="External"/><Relationship Id="rId33" Type="http://schemas.openxmlformats.org/officeDocument/2006/relationships/hyperlink" Target="https://www.norway.no/es/argentina/servicios-info/preguntas-frecuentes/tramites-personales-varios/" TargetMode="External"/><Relationship Id="rId2" Type="http://schemas.openxmlformats.org/officeDocument/2006/relationships/styles" Target="styles.xml"/><Relationship Id="rId16" Type="http://schemas.openxmlformats.org/officeDocument/2006/relationships/hyperlink" Target="https://www.norway.no/es/uruguay/servicios-info/visado-residencia/permiso-residencis-temp/" TargetMode="External"/><Relationship Id="rId20" Type="http://schemas.openxmlformats.org/officeDocument/2006/relationships/hyperlink" Target="http://www.udi.no/en/want-to-apply/studies/" TargetMode="External"/><Relationship Id="rId29" Type="http://schemas.openxmlformats.org/officeDocument/2006/relationships/hyperlink" Target="https://www.norway.no/es/argentina/servicios-info/preguntas-frecuentes/tramites-personales-vari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di.no/en/word-definitions/persons-who-do-not-need-a-visa-to-visit-norway-/" TargetMode="External"/><Relationship Id="rId24" Type="http://schemas.openxmlformats.org/officeDocument/2006/relationships/hyperlink" Target="https://www.norway.no/globalassets/2---world/argentina/links-visados/wh-orientacion-llenado-de-solicitud-en-application-portal-norway.pdf" TargetMode="External"/><Relationship Id="rId32" Type="http://schemas.openxmlformats.org/officeDocument/2006/relationships/hyperlink" Target="https://www.norway.no/es/argentina/servicios-info/preguntas-frecuentes/tramites-personales-varios/"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orway.no/es/argentina/servicios-info/visado-residencia/permiso-residencis-temp/" TargetMode="External"/><Relationship Id="rId23" Type="http://schemas.openxmlformats.org/officeDocument/2006/relationships/hyperlink" Target="https://www.norway.no/globalassets/2---world/argentina/links-visados/wh-orientacion-llenado-de-solicitud-en-application-portal-norway.pdf" TargetMode="External"/><Relationship Id="rId28" Type="http://schemas.openxmlformats.org/officeDocument/2006/relationships/hyperlink" Target="https://www.norway.no/es/argentina/servicios-info/preguntas-frecuentes/tramites-personales-varios/" TargetMode="External"/><Relationship Id="rId36" Type="http://schemas.openxmlformats.org/officeDocument/2006/relationships/fontTable" Target="fontTable.xml"/><Relationship Id="rId10" Type="http://schemas.openxmlformats.org/officeDocument/2006/relationships/hyperlink" Target="https://www.udi.no/en/word-definitions/eueea-national/" TargetMode="External"/><Relationship Id="rId19" Type="http://schemas.openxmlformats.org/officeDocument/2006/relationships/hyperlink" Target="http://www.udi.no/en/want-to-apply/the-registration-scheme-for-eueea-nationals/" TargetMode="External"/><Relationship Id="rId31" Type="http://schemas.openxmlformats.org/officeDocument/2006/relationships/hyperlink" Target="https://www.norway.no/es/argentina/servicios-info/preguntas-frecuentes/tramites-personales-varios/" TargetMode="External"/><Relationship Id="rId4" Type="http://schemas.openxmlformats.org/officeDocument/2006/relationships/webSettings" Target="webSettings.xml"/><Relationship Id="rId9" Type="http://schemas.openxmlformats.org/officeDocument/2006/relationships/hyperlink" Target="https://www.udi.no/en/word-definitions/eueea-national/" TargetMode="External"/><Relationship Id="rId14" Type="http://schemas.openxmlformats.org/officeDocument/2006/relationships/hyperlink" Target="https://www.norway.no/es/argentina/servicios-info/preguntas-frecuentes/tramites-personales-varios/" TargetMode="External"/><Relationship Id="rId22" Type="http://schemas.openxmlformats.org/officeDocument/2006/relationships/hyperlink" Target="https://selfservice.udi.no/" TargetMode="External"/><Relationship Id="rId27" Type="http://schemas.openxmlformats.org/officeDocument/2006/relationships/hyperlink" Target="https://www.norway.no/es/argentina/servicios-info/preguntas-frecuentes/tramites-personales-varios/" TargetMode="External"/><Relationship Id="rId30" Type="http://schemas.openxmlformats.org/officeDocument/2006/relationships/hyperlink" Target="https://selfservice.udi.no/"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4804</Words>
  <Characters>25466</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30210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Carrizo, Laura Veronica</dc:creator>
  <cp:keywords/>
  <dc:description/>
  <cp:lastModifiedBy>Carrizo, Laura Veronica</cp:lastModifiedBy>
  <cp:revision>8</cp:revision>
  <dcterms:created xsi:type="dcterms:W3CDTF">2017-05-24T18:39:00Z</dcterms:created>
  <dcterms:modified xsi:type="dcterms:W3CDTF">2017-06-23T15:29:00Z</dcterms:modified>
</cp:coreProperties>
</file>